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8458" w14:textId="77777777" w:rsidR="007D3ED1" w:rsidRPr="00C3153B" w:rsidRDefault="007D3ED1" w:rsidP="007D3ED1">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38B70F7E" w14:textId="77777777" w:rsidR="007D3ED1" w:rsidRDefault="007D3ED1" w:rsidP="007D3ED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Gideon v. Wainwright</w:t>
      </w:r>
      <w:r w:rsidRPr="00FA69FA">
        <w:rPr>
          <w:rFonts w:ascii="Times New Roman" w:hAnsi="Times New Roman" w:cs="Times New Roman"/>
          <w:color w:val="1A1A1A"/>
        </w:rPr>
        <w:t xml:space="preserve"> | 1</w:t>
      </w:r>
      <w:r>
        <w:rPr>
          <w:rFonts w:ascii="Times New Roman" w:hAnsi="Times New Roman" w:cs="Times New Roman"/>
          <w:color w:val="1A1A1A"/>
        </w:rPr>
        <w:t xml:space="preserve">963 | Page One </w:t>
      </w:r>
    </w:p>
    <w:p w14:paraId="61DA2159" w14:textId="77777777" w:rsidR="007D3ED1" w:rsidRPr="00EE2055" w:rsidRDefault="007D3ED1" w:rsidP="007D3ED1">
      <w:pPr>
        <w:widowControl w:val="0"/>
        <w:autoSpaceDE w:val="0"/>
        <w:autoSpaceDN w:val="0"/>
        <w:adjustRightInd w:val="0"/>
        <w:jc w:val="center"/>
        <w:rPr>
          <w:rFonts w:ascii="Times New Roman" w:hAnsi="Times New Roman" w:cs="Times New Roman"/>
          <w:color w:val="1A1A1A"/>
          <w:sz w:val="20"/>
          <w:szCs w:val="20"/>
        </w:rPr>
      </w:pPr>
      <w:r w:rsidRPr="00EE2055">
        <w:rPr>
          <w:rFonts w:ascii="Times New Roman" w:hAnsi="Times New Roman" w:cs="Times New Roman"/>
          <w:color w:val="1A1A1A"/>
          <w:sz w:val="20"/>
          <w:szCs w:val="20"/>
        </w:rPr>
        <w:t xml:space="preserve">Adapted from Oyez.org </w:t>
      </w:r>
      <w:hyperlink r:id="rId4" w:history="1">
        <w:r w:rsidRPr="00417E8C">
          <w:rPr>
            <w:rStyle w:val="Hyperlink"/>
            <w:rFonts w:ascii="Times New Roman" w:hAnsi="Times New Roman" w:cs="Times New Roman"/>
            <w:sz w:val="20"/>
            <w:szCs w:val="20"/>
          </w:rPr>
          <w:t>http://www.streetlaw.org/en/landmark/cases/gideon_v_wainwright</w:t>
        </w:r>
      </w:hyperlink>
      <w:r>
        <w:rPr>
          <w:rFonts w:ascii="Times New Roman" w:hAnsi="Times New Roman" w:cs="Times New Roman"/>
          <w:color w:val="1A1A1A"/>
          <w:sz w:val="20"/>
          <w:szCs w:val="20"/>
        </w:rPr>
        <w:t xml:space="preserve">, </w:t>
      </w:r>
    </w:p>
    <w:p w14:paraId="083E459A" w14:textId="77777777" w:rsidR="007D3ED1" w:rsidRPr="00B54C63" w:rsidRDefault="007D3ED1" w:rsidP="007D3ED1">
      <w:pPr>
        <w:widowControl w:val="0"/>
        <w:autoSpaceDE w:val="0"/>
        <w:autoSpaceDN w:val="0"/>
        <w:adjustRightInd w:val="0"/>
        <w:jc w:val="center"/>
        <w:rPr>
          <w:rFonts w:ascii="Times New Roman" w:hAnsi="Times New Roman" w:cs="Times New Roman"/>
          <w:color w:val="1A1A1A"/>
          <w:sz w:val="20"/>
          <w:szCs w:val="20"/>
        </w:rPr>
      </w:pPr>
      <w:r w:rsidRPr="00EE2055">
        <w:rPr>
          <w:rFonts w:ascii="Times New Roman" w:hAnsi="Times New Roman" w:cs="Times New Roman"/>
          <w:color w:val="1A1A1A"/>
          <w:sz w:val="20"/>
          <w:szCs w:val="20"/>
        </w:rPr>
        <w:t xml:space="preserve"> Streetlaw.org </w:t>
      </w:r>
      <w:hyperlink r:id="rId5" w:history="1">
        <w:r w:rsidRPr="00417E8C">
          <w:rPr>
            <w:rStyle w:val="Hyperlink"/>
            <w:rFonts w:ascii="Times New Roman" w:hAnsi="Times New Roman" w:cs="Times New Roman"/>
            <w:sz w:val="20"/>
            <w:szCs w:val="20"/>
          </w:rPr>
          <w:t>http://www.streetlaw.org/en/landmark/cases/gideon_v_wainwright</w:t>
        </w:r>
      </w:hyperlink>
      <w:r>
        <w:rPr>
          <w:rFonts w:ascii="Times New Roman" w:hAnsi="Times New Roman" w:cs="Times New Roman"/>
          <w:color w:val="1A1A1A"/>
          <w:sz w:val="20"/>
          <w:szCs w:val="20"/>
        </w:rPr>
        <w:t xml:space="preserve"> and Laws.com </w:t>
      </w:r>
      <w:hyperlink r:id="rId6" w:history="1">
        <w:r w:rsidRPr="00417E8C">
          <w:rPr>
            <w:rStyle w:val="Hyperlink"/>
            <w:rFonts w:ascii="Times New Roman" w:hAnsi="Times New Roman" w:cs="Times New Roman"/>
            <w:sz w:val="20"/>
            <w:szCs w:val="20"/>
          </w:rPr>
          <w:t>http://constitution.laws.com/supreme-court-decisions/gideon-v-wainwright</w:t>
        </w:r>
      </w:hyperlink>
      <w:r>
        <w:rPr>
          <w:rFonts w:ascii="Times New Roman" w:hAnsi="Times New Roman" w:cs="Times New Roman"/>
          <w:color w:val="1A1A1A"/>
          <w:sz w:val="20"/>
          <w:szCs w:val="20"/>
        </w:rPr>
        <w:t xml:space="preserve"> </w:t>
      </w:r>
    </w:p>
    <w:p w14:paraId="5800D87F" w14:textId="77777777" w:rsidR="007D3ED1" w:rsidRDefault="007D3ED1" w:rsidP="007D3ED1">
      <w:pPr>
        <w:rPr>
          <w:rFonts w:ascii="Times New Roman" w:hAnsi="Times New Roman" w:cs="Times New Roman"/>
          <w:b/>
          <w:color w:val="1A1A1A"/>
        </w:rPr>
      </w:pPr>
      <w:r>
        <w:rPr>
          <w:rFonts w:ascii="Times New Roman" w:hAnsi="Times New Roman" w:cs="Times New Roman"/>
          <w:b/>
          <w:color w:val="1A1A1A"/>
        </w:rPr>
        <w:t>Essential Question of the Case:</w:t>
      </w:r>
    </w:p>
    <w:p w14:paraId="337E58C7" w14:textId="77777777" w:rsidR="007D3ED1" w:rsidRDefault="007D3ED1" w:rsidP="007D3ED1">
      <w:pPr>
        <w:widowControl w:val="0"/>
        <w:autoSpaceDE w:val="0"/>
        <w:autoSpaceDN w:val="0"/>
        <w:adjustRightInd w:val="0"/>
        <w:spacing w:after="120"/>
        <w:rPr>
          <w:rFonts w:ascii="Times New Roman" w:hAnsi="Times New Roman" w:cs="Times New Roman"/>
          <w:color w:val="1D2024"/>
        </w:rPr>
      </w:pPr>
      <w:r w:rsidRPr="00C64104">
        <w:rPr>
          <w:rFonts w:ascii="Times New Roman" w:hAnsi="Times New Roman" w:cs="Times New Roman"/>
          <w:color w:val="1D2024"/>
        </w:rPr>
        <w:t>Did the st</w:t>
      </w:r>
      <w:r>
        <w:rPr>
          <w:rFonts w:ascii="Times New Roman" w:hAnsi="Times New Roman" w:cs="Times New Roman"/>
          <w:color w:val="1D2024"/>
        </w:rPr>
        <w:t xml:space="preserve">ate court's failure to appoint a lawyer </w:t>
      </w:r>
      <w:r w:rsidRPr="00C64104">
        <w:rPr>
          <w:rFonts w:ascii="Times New Roman" w:hAnsi="Times New Roman" w:cs="Times New Roman"/>
          <w:color w:val="1D2024"/>
        </w:rPr>
        <w:t>for Gideon violate his right to a fair trial and due process of law as protected by the Sixth and Fourteenth Amendments?</w:t>
      </w:r>
    </w:p>
    <w:p w14:paraId="11209F91" w14:textId="77777777" w:rsidR="007D3ED1" w:rsidRPr="00FA69FA" w:rsidRDefault="007D3ED1" w:rsidP="007D3ED1">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2B9625EA" w14:textId="77777777" w:rsidR="007D3ED1" w:rsidRDefault="007D3ED1" w:rsidP="007D3ED1">
      <w:pPr>
        <w:rPr>
          <w:rFonts w:ascii="Times New Roman" w:hAnsi="Times New Roman" w:cs="Times New Roman"/>
          <w:color w:val="1A1A1A"/>
        </w:rPr>
      </w:pPr>
      <w:r w:rsidRPr="006A24AB">
        <w:rPr>
          <w:rFonts w:ascii="Times New Roman" w:hAnsi="Times New Roman" w:cs="Times New Roman"/>
          <w:color w:val="1A1A1A"/>
        </w:rPr>
        <w:t xml:space="preserve">On June 3, 1961, someone broke into the Bay Harbor Pool Room in Panama City, Florida. Some beer and wine were stolen. The cigarette machine and jukebox were </w:t>
      </w:r>
      <w:proofErr w:type="gramStart"/>
      <w:r w:rsidRPr="006A24AB">
        <w:rPr>
          <w:rFonts w:ascii="Times New Roman" w:hAnsi="Times New Roman" w:cs="Times New Roman"/>
          <w:color w:val="1A1A1A"/>
        </w:rPr>
        <w:t>smashed</w:t>
      </w:r>
      <w:proofErr w:type="gramEnd"/>
      <w:r w:rsidRPr="006A24AB">
        <w:rPr>
          <w:rFonts w:ascii="Times New Roman" w:hAnsi="Times New Roman" w:cs="Times New Roman"/>
          <w:color w:val="1A1A1A"/>
        </w:rPr>
        <w:t xml:space="preserve"> and money was missing. A witness said he saw Clarence Earl Gideon in the poolroom early that morning. The police found Gideon and arrested him. He had a lot of change in his pockets and was carrying a bottle of wine. They charged him with breaking and entering.</w:t>
      </w:r>
    </w:p>
    <w:p w14:paraId="3A394A3D" w14:textId="77777777" w:rsidR="007D3ED1" w:rsidRPr="00B54C63" w:rsidRDefault="007D3ED1" w:rsidP="007D3ED1">
      <w:pPr>
        <w:rPr>
          <w:rFonts w:ascii="Times New Roman" w:hAnsi="Times New Roman" w:cs="Times New Roman"/>
          <w:color w:val="1A1A1A"/>
          <w:sz w:val="16"/>
          <w:szCs w:val="16"/>
        </w:rPr>
      </w:pPr>
    </w:p>
    <w:p w14:paraId="42E1E3E5" w14:textId="77777777" w:rsidR="007D3ED1" w:rsidRDefault="007D3ED1" w:rsidP="007D3ED1">
      <w:pPr>
        <w:rPr>
          <w:rFonts w:ascii="Times New Roman" w:hAnsi="Times New Roman" w:cs="Times New Roman"/>
          <w:color w:val="1A1A1A"/>
        </w:rPr>
      </w:pPr>
      <w:r w:rsidRPr="006A24AB">
        <w:rPr>
          <w:rFonts w:ascii="Times New Roman" w:hAnsi="Times New Roman" w:cs="Times New Roman"/>
          <w:color w:val="1A1A1A"/>
        </w:rPr>
        <w:t xml:space="preserve">Gideon was poor. He could not afford a lawyer. At the trial, he asked the judge to appoint a lawyer for him. The judge said no. Gideon argued that the Sixth Amendment says he is entitled to a lawyer. The judge told Gideon that the state doesn't have to pay for a poor person's legal defense. This meant that Gideon </w:t>
      </w:r>
      <w:r>
        <w:rPr>
          <w:rFonts w:ascii="Times New Roman" w:hAnsi="Times New Roman" w:cs="Times New Roman"/>
          <w:color w:val="1A1A1A"/>
        </w:rPr>
        <w:t xml:space="preserve">had to defend himself. He tried </w:t>
      </w:r>
      <w:r w:rsidRPr="006A24AB">
        <w:rPr>
          <w:rFonts w:ascii="Times New Roman" w:hAnsi="Times New Roman" w:cs="Times New Roman"/>
          <w:color w:val="1A1A1A"/>
        </w:rPr>
        <w:t>but didn't do a very good job</w:t>
      </w:r>
      <w:r>
        <w:rPr>
          <w:rFonts w:ascii="Times New Roman" w:hAnsi="Times New Roman" w:cs="Times New Roman"/>
          <w:color w:val="1A1A1A"/>
        </w:rPr>
        <w:t xml:space="preserve"> at defending himself</w:t>
      </w:r>
      <w:r w:rsidRPr="006A24AB">
        <w:rPr>
          <w:rFonts w:ascii="Times New Roman" w:hAnsi="Times New Roman" w:cs="Times New Roman"/>
          <w:color w:val="1A1A1A"/>
        </w:rPr>
        <w:t>. For example, he called some witnesses who helped the other side more than they helped him.</w:t>
      </w:r>
    </w:p>
    <w:p w14:paraId="6EF0AAF2" w14:textId="77777777" w:rsidR="007D3ED1" w:rsidRPr="00B54C63" w:rsidRDefault="007D3ED1" w:rsidP="007D3ED1">
      <w:pPr>
        <w:rPr>
          <w:rFonts w:ascii="Times New Roman" w:hAnsi="Times New Roman" w:cs="Times New Roman"/>
          <w:color w:val="1A1A1A"/>
          <w:sz w:val="16"/>
          <w:szCs w:val="16"/>
        </w:rPr>
      </w:pPr>
    </w:p>
    <w:p w14:paraId="21DAEF31" w14:textId="77777777" w:rsidR="007D3ED1" w:rsidRPr="006A24AB" w:rsidRDefault="007D3ED1" w:rsidP="007D3ED1">
      <w:pPr>
        <w:rPr>
          <w:rFonts w:ascii="Times New Roman" w:hAnsi="Times New Roman" w:cs="Times New Roman"/>
          <w:color w:val="1A1A1A"/>
        </w:rPr>
      </w:pPr>
      <w:r w:rsidRPr="006A24AB">
        <w:rPr>
          <w:rFonts w:ascii="Times New Roman" w:hAnsi="Times New Roman" w:cs="Times New Roman"/>
          <w:color w:val="1A1A1A"/>
        </w:rPr>
        <w:t xml:space="preserve">Gideon was found guilty and was sentenced to five years in jail. He thought that this was unfair because he had not been given a lawyer. He asked the Florida </w:t>
      </w:r>
      <w:r>
        <w:rPr>
          <w:rFonts w:ascii="Times New Roman" w:hAnsi="Times New Roman" w:cs="Times New Roman"/>
          <w:color w:val="1A1A1A"/>
        </w:rPr>
        <w:t xml:space="preserve">Supreme Court </w:t>
      </w:r>
      <w:r w:rsidRPr="006A24AB">
        <w:rPr>
          <w:rFonts w:ascii="Times New Roman" w:hAnsi="Times New Roman" w:cs="Times New Roman"/>
          <w:color w:val="1A1A1A"/>
        </w:rPr>
        <w:t xml:space="preserve">to release </w:t>
      </w:r>
      <w:proofErr w:type="gramStart"/>
      <w:r w:rsidRPr="006A24AB">
        <w:rPr>
          <w:rFonts w:ascii="Times New Roman" w:hAnsi="Times New Roman" w:cs="Times New Roman"/>
          <w:color w:val="1A1A1A"/>
        </w:rPr>
        <w:t>him</w:t>
      </w:r>
      <w:proofErr w:type="gramEnd"/>
      <w:r w:rsidRPr="006A24AB">
        <w:rPr>
          <w:rFonts w:ascii="Times New Roman" w:hAnsi="Times New Roman" w:cs="Times New Roman"/>
          <w:color w:val="1A1A1A"/>
        </w:rPr>
        <w:t xml:space="preserve"> but the court said no. Gideon kept trying. He wrote a petition and sent it to the</w:t>
      </w:r>
      <w:r>
        <w:rPr>
          <w:rFonts w:ascii="Times New Roman" w:hAnsi="Times New Roman" w:cs="Times New Roman"/>
          <w:color w:val="1A1A1A"/>
        </w:rPr>
        <w:t xml:space="preserve"> U.S.</w:t>
      </w:r>
      <w:r w:rsidRPr="006A24AB">
        <w:rPr>
          <w:rFonts w:ascii="Times New Roman" w:hAnsi="Times New Roman" w:cs="Times New Roman"/>
          <w:color w:val="1A1A1A"/>
        </w:rPr>
        <w:t xml:space="preserve"> Su</w:t>
      </w:r>
      <w:r>
        <w:rPr>
          <w:rFonts w:ascii="Times New Roman" w:hAnsi="Times New Roman" w:cs="Times New Roman"/>
          <w:color w:val="1A1A1A"/>
        </w:rPr>
        <w:t>preme Court. When the Court</w:t>
      </w:r>
      <w:r w:rsidRPr="006A24AB">
        <w:rPr>
          <w:rFonts w:ascii="Times New Roman" w:hAnsi="Times New Roman" w:cs="Times New Roman"/>
          <w:color w:val="1A1A1A"/>
        </w:rPr>
        <w:t xml:space="preserve"> read what Gideon had written, the Court agreed to hear his case.</w:t>
      </w:r>
    </w:p>
    <w:p w14:paraId="6716E638" w14:textId="77777777" w:rsidR="007D3ED1" w:rsidRPr="00B54C63" w:rsidRDefault="007D3ED1" w:rsidP="007D3ED1">
      <w:pPr>
        <w:rPr>
          <w:rFonts w:ascii="Times New Roman" w:hAnsi="Times New Roman" w:cs="Times New Roman"/>
          <w:color w:val="1A1A1A"/>
          <w:sz w:val="16"/>
          <w:szCs w:val="16"/>
        </w:rPr>
      </w:pPr>
    </w:p>
    <w:p w14:paraId="748ACDC1" w14:textId="77777777" w:rsidR="007D3ED1" w:rsidRDefault="007D3ED1" w:rsidP="007D3ED1">
      <w:pPr>
        <w:rPr>
          <w:rFonts w:ascii="Times New Roman" w:hAnsi="Times New Roman" w:cs="Times New Roman"/>
          <w:color w:val="1A1A1A"/>
        </w:rPr>
      </w:pPr>
      <w:r w:rsidRPr="006A24AB">
        <w:rPr>
          <w:rFonts w:ascii="Times New Roman" w:hAnsi="Times New Roman" w:cs="Times New Roman"/>
          <w:color w:val="1A1A1A"/>
        </w:rPr>
        <w:t xml:space="preserve">In an earlier case, </w:t>
      </w:r>
      <w:r w:rsidRPr="00077BBE">
        <w:rPr>
          <w:rFonts w:ascii="Times New Roman" w:hAnsi="Times New Roman" w:cs="Times New Roman"/>
          <w:i/>
          <w:color w:val="1A1A1A"/>
        </w:rPr>
        <w:t>Betts v. Brady</w:t>
      </w:r>
      <w:r w:rsidRPr="006A24AB">
        <w:rPr>
          <w:rFonts w:ascii="Times New Roman" w:hAnsi="Times New Roman" w:cs="Times New Roman"/>
          <w:color w:val="1A1A1A"/>
        </w:rPr>
        <w:t xml:space="preserve">, the Court had ruled that in state criminal trials, the state must supply a poor defendant with a lawyer only if there are "special circumstances". These special circumstances could be that the case is very complicated or that the person </w:t>
      </w:r>
      <w:r>
        <w:rPr>
          <w:rFonts w:ascii="Times New Roman" w:hAnsi="Times New Roman" w:cs="Times New Roman"/>
          <w:color w:val="1A1A1A"/>
        </w:rPr>
        <w:t>cannot read</w:t>
      </w:r>
      <w:r w:rsidRPr="006A24AB">
        <w:rPr>
          <w:rFonts w:ascii="Times New Roman" w:hAnsi="Times New Roman" w:cs="Times New Roman"/>
          <w:color w:val="1A1A1A"/>
        </w:rPr>
        <w:t xml:space="preserve"> or </w:t>
      </w:r>
      <w:r>
        <w:rPr>
          <w:rFonts w:ascii="Times New Roman" w:hAnsi="Times New Roman" w:cs="Times New Roman"/>
          <w:color w:val="1A1A1A"/>
        </w:rPr>
        <w:t xml:space="preserve">is </w:t>
      </w:r>
      <w:r w:rsidRPr="006A24AB">
        <w:rPr>
          <w:rFonts w:ascii="Times New Roman" w:hAnsi="Times New Roman" w:cs="Times New Roman"/>
          <w:color w:val="1A1A1A"/>
        </w:rPr>
        <w:t>not competent to represent himself. Gideon did not claim any of these special circumstances. The Court needed to decide if it should get rid of this "special circumstances" rule. If it did so, then poor people like Gideon would be given a lawyer if charged with a felony in a state court.</w:t>
      </w:r>
    </w:p>
    <w:p w14:paraId="0C045609" w14:textId="77777777" w:rsidR="007D3ED1" w:rsidRPr="001E577B" w:rsidRDefault="007D3ED1" w:rsidP="007D3ED1">
      <w:pPr>
        <w:rPr>
          <w:rFonts w:ascii="Times New Roman" w:hAnsi="Times New Roman" w:cs="Times New Roman"/>
          <w:color w:val="1A1A1A"/>
        </w:rPr>
      </w:pPr>
    </w:p>
    <w:p w14:paraId="1D65408F" w14:textId="7E0E9732" w:rsidR="007D3ED1" w:rsidRPr="001B5B53" w:rsidRDefault="007D3ED1" w:rsidP="007D3ED1">
      <w:pPr>
        <w:rPr>
          <w:rFonts w:ascii="Times New Roman" w:hAnsi="Times New Roman" w:cs="Times New Roman"/>
          <w:b/>
          <w:color w:val="1A1A1A"/>
        </w:rPr>
      </w:pPr>
      <w:r w:rsidRPr="0077105C">
        <w:rPr>
          <w:rFonts w:ascii="Times New Roman" w:hAnsi="Times New Roman" w:cs="Times New Roman"/>
          <w:noProof/>
          <w:color w:val="1A1A1A"/>
        </w:rPr>
        <w:lastRenderedPageBreak/>
        <mc:AlternateContent>
          <mc:Choice Requires="wps">
            <w:drawing>
              <wp:anchor distT="0" distB="0" distL="114300" distR="114300" simplePos="0" relativeHeight="251659264" behindDoc="0" locked="0" layoutInCell="1" allowOverlap="1" wp14:anchorId="69DB5DAA" wp14:editId="018C4A64">
                <wp:simplePos x="0" y="0"/>
                <wp:positionH relativeFrom="column">
                  <wp:posOffset>0</wp:posOffset>
                </wp:positionH>
                <wp:positionV relativeFrom="paragraph">
                  <wp:posOffset>221615</wp:posOffset>
                </wp:positionV>
                <wp:extent cx="6172200" cy="2443480"/>
                <wp:effectExtent l="7620" t="5715" r="1143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4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528E3" w14:textId="77777777" w:rsidR="007D3ED1" w:rsidRPr="001B5B53" w:rsidRDefault="007D3ED1" w:rsidP="007D3ED1">
                            <w:pPr>
                              <w:rPr>
                                <w:rFonts w:ascii="Times New Roman" w:hAnsi="Times New Roman" w:cs="Times New Roman"/>
                                <w:b/>
                                <w:color w:val="1A1A1A"/>
                              </w:rPr>
                            </w:pPr>
                            <w:r>
                              <w:rPr>
                                <w:rFonts w:ascii="Times New Roman" w:hAnsi="Times New Roman" w:cs="Times New Roman"/>
                                <w:b/>
                                <w:color w:val="1A1A1A"/>
                              </w:rPr>
                              <w:t>6</w:t>
                            </w:r>
                            <w:r w:rsidRPr="00C64104">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1E1E560C" w14:textId="77777777" w:rsidR="007D3ED1" w:rsidRDefault="007D3ED1" w:rsidP="007D3ED1">
                            <w:pPr>
                              <w:rPr>
                                <w:rFonts w:ascii="Times" w:hAnsi="Times" w:cs="Times"/>
                                <w:color w:val="1D2024"/>
                              </w:rPr>
                            </w:pPr>
                            <w:r w:rsidRPr="00C64104">
                              <w:rPr>
                                <w:rFonts w:ascii="Times" w:hAnsi="Times" w:cs="Times"/>
                                <w:color w:val="1D2024"/>
                              </w:rPr>
                              <w:t>In all criminal prosecutions, the accused shall enjoy the right to a speedy and public trial, by an impartial jury of the State and district wherein the crime shall have been committed, which district shall have been previously</w:t>
                            </w:r>
                            <w:r>
                              <w:rPr>
                                <w:rFonts w:ascii="Times" w:hAnsi="Times" w:cs="Times"/>
                                <w:color w:val="1D2024"/>
                                <w:sz w:val="40"/>
                                <w:szCs w:val="40"/>
                              </w:rPr>
                              <w:t xml:space="preserve"> </w:t>
                            </w:r>
                            <w:r w:rsidRPr="00C64104">
                              <w:rPr>
                                <w:rFonts w:ascii="Times" w:hAnsi="Times" w:cs="Times"/>
                                <w:color w:val="1D2024"/>
                              </w:rPr>
                              <w:t>ascertained by law, and to be informed of the nature and cause of the accusation; to be confronted with the witnesses against him; to have</w:t>
                            </w:r>
                            <w:r>
                              <w:rPr>
                                <w:rFonts w:ascii="Times" w:hAnsi="Times" w:cs="Times"/>
                                <w:color w:val="1D2024"/>
                                <w:sz w:val="40"/>
                                <w:szCs w:val="40"/>
                              </w:rPr>
                              <w:t xml:space="preserve"> </w:t>
                            </w:r>
                            <w:r w:rsidRPr="00C64104">
                              <w:rPr>
                                <w:rFonts w:ascii="Times" w:hAnsi="Times" w:cs="Times"/>
                                <w:color w:val="1D2024"/>
                              </w:rPr>
                              <w:t>compulsory process for obtaining witnesses in his favor, and to have the Assistance of Counsel for his defence.</w:t>
                            </w:r>
                          </w:p>
                          <w:p w14:paraId="0CD7CC13" w14:textId="77777777" w:rsidR="007D3ED1" w:rsidRDefault="007D3ED1" w:rsidP="007D3ED1">
                            <w:pPr>
                              <w:rPr>
                                <w:rFonts w:ascii="Times" w:hAnsi="Times" w:cs="Times"/>
                                <w:color w:val="1D2024"/>
                              </w:rPr>
                            </w:pPr>
                          </w:p>
                          <w:p w14:paraId="4DBCB3D7" w14:textId="77777777" w:rsidR="007D3ED1" w:rsidRPr="001B5B53" w:rsidRDefault="007D3ED1" w:rsidP="007D3ED1">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B4C2F1F" w14:textId="77777777" w:rsidR="007D3ED1" w:rsidRPr="00B01838" w:rsidRDefault="007D3ED1" w:rsidP="007D3ED1">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14B8A74F" w14:textId="77777777" w:rsidR="007D3ED1" w:rsidRPr="00B01838" w:rsidRDefault="007D3ED1" w:rsidP="007D3ED1">
                            <w:pPr>
                              <w:rPr>
                                <w:rFonts w:ascii="Times New Roman" w:hAnsi="Times New Roman" w:cs="Times New Roman"/>
                                <w:color w:val="1D20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9DB5DAA" id="_x0000_t202" coordsize="21600,21600" o:spt="202" path="m,l,21600r21600,l21600,xe">
                <v:stroke joinstyle="miter"/>
                <v:path gradientshapeok="t" o:connecttype="rect"/>
              </v:shapetype>
              <v:shape id="Text Box 1" o:spid="_x0000_s1026" type="#_x0000_t202" style="position:absolute;margin-left:0;margin-top:17.45pt;width:486pt;height:1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on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" filled="f">
                <v:textbox>
                  <w:txbxContent>
                    <w:p w14:paraId="1FA528E3" w14:textId="77777777" w:rsidR="007D3ED1" w:rsidRPr="001B5B53" w:rsidRDefault="007D3ED1" w:rsidP="007D3ED1">
                      <w:pPr>
                        <w:rPr>
                          <w:rFonts w:ascii="Times New Roman" w:hAnsi="Times New Roman" w:cs="Times New Roman"/>
                          <w:b/>
                          <w:color w:val="1A1A1A"/>
                        </w:rPr>
                      </w:pPr>
                      <w:r>
                        <w:rPr>
                          <w:rFonts w:ascii="Times New Roman" w:hAnsi="Times New Roman" w:cs="Times New Roman"/>
                          <w:b/>
                          <w:color w:val="1A1A1A"/>
                        </w:rPr>
                        <w:t>6</w:t>
                      </w:r>
                      <w:r w:rsidRPr="00C64104">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1E1E560C" w14:textId="77777777" w:rsidR="007D3ED1" w:rsidRDefault="007D3ED1" w:rsidP="007D3ED1">
                      <w:pPr>
                        <w:rPr>
                          <w:rFonts w:ascii="Times" w:hAnsi="Times" w:cs="Times"/>
                          <w:color w:val="1D2024"/>
                        </w:rPr>
                      </w:pPr>
                      <w:r w:rsidRPr="00C64104">
                        <w:rPr>
                          <w:rFonts w:ascii="Times" w:hAnsi="Times" w:cs="Times"/>
                          <w:color w:val="1D2024"/>
                        </w:rPr>
                        <w:t>In all criminal prosecutions, the accused shall enjoy the right to a speedy and public trial, by an impartial jury of the State and district wherein the crime shall have been committed, which district shall have been previously</w:t>
                      </w:r>
                      <w:r>
                        <w:rPr>
                          <w:rFonts w:ascii="Times" w:hAnsi="Times" w:cs="Times"/>
                          <w:color w:val="1D2024"/>
                          <w:sz w:val="40"/>
                          <w:szCs w:val="40"/>
                        </w:rPr>
                        <w:t xml:space="preserve"> </w:t>
                      </w:r>
                      <w:r w:rsidRPr="00C64104">
                        <w:rPr>
                          <w:rFonts w:ascii="Times" w:hAnsi="Times" w:cs="Times"/>
                          <w:color w:val="1D2024"/>
                        </w:rPr>
                        <w:t>ascertained by law, and to be informed of the nature and cause of the accusation; to be confronted with the witnesses against him; to have</w:t>
                      </w:r>
                      <w:r>
                        <w:rPr>
                          <w:rFonts w:ascii="Times" w:hAnsi="Times" w:cs="Times"/>
                          <w:color w:val="1D2024"/>
                          <w:sz w:val="40"/>
                          <w:szCs w:val="40"/>
                        </w:rPr>
                        <w:t xml:space="preserve"> </w:t>
                      </w:r>
                      <w:r w:rsidRPr="00C64104">
                        <w:rPr>
                          <w:rFonts w:ascii="Times" w:hAnsi="Times" w:cs="Times"/>
                          <w:color w:val="1D2024"/>
                        </w:rPr>
                        <w:t>compulsory process for obtaining witnesses in his favor, and to have the Assistance of Counsel for his defence.</w:t>
                      </w:r>
                    </w:p>
                    <w:p w14:paraId="0CD7CC13" w14:textId="77777777" w:rsidR="007D3ED1" w:rsidRDefault="007D3ED1" w:rsidP="007D3ED1">
                      <w:pPr>
                        <w:rPr>
                          <w:rFonts w:ascii="Times" w:hAnsi="Times" w:cs="Times"/>
                          <w:color w:val="1D2024"/>
                        </w:rPr>
                      </w:pPr>
                    </w:p>
                    <w:p w14:paraId="4DBCB3D7" w14:textId="77777777" w:rsidR="007D3ED1" w:rsidRPr="001B5B53" w:rsidRDefault="007D3ED1" w:rsidP="007D3ED1">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B4C2F1F" w14:textId="77777777" w:rsidR="007D3ED1" w:rsidRPr="00B01838" w:rsidRDefault="007D3ED1" w:rsidP="007D3ED1">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14B8A74F" w14:textId="77777777" w:rsidR="007D3ED1" w:rsidRPr="00B01838" w:rsidRDefault="007D3ED1" w:rsidP="007D3ED1">
                      <w:pPr>
                        <w:rPr>
                          <w:rFonts w:ascii="Times New Roman" w:hAnsi="Times New Roman" w:cs="Times New Roman"/>
                          <w:color w:val="1D2024"/>
                        </w:rPr>
                      </w:pP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506A64A5" w14:textId="77777777" w:rsidR="007D3ED1" w:rsidRPr="00C3153B" w:rsidRDefault="007D3ED1" w:rsidP="007D3ED1">
      <w:pPr>
        <w:jc w:val="center"/>
        <w:rPr>
          <w:rFonts w:ascii="Times New Roman" w:hAnsi="Times New Roman" w:cs="Times New Roman"/>
          <w:b/>
          <w:color w:val="1A1A1A"/>
        </w:rPr>
      </w:pPr>
      <w:r>
        <w:rPr>
          <w:rFonts w:ascii="Times New Roman" w:hAnsi="Times New Roman" w:cs="Times New Roman"/>
          <w:b/>
          <w:color w:val="1A1A1A"/>
        </w:rPr>
        <w:br w:type="page"/>
      </w: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1CA3FEB6" w14:textId="77777777" w:rsidR="007D3ED1" w:rsidRDefault="007D3ED1" w:rsidP="007D3ED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Gideon v. Wainwright</w:t>
      </w:r>
      <w:r w:rsidRPr="00FA69FA">
        <w:rPr>
          <w:rFonts w:ascii="Times New Roman" w:hAnsi="Times New Roman" w:cs="Times New Roman"/>
          <w:color w:val="1A1A1A"/>
        </w:rPr>
        <w:t xml:space="preserve"> | 1</w:t>
      </w:r>
      <w:r>
        <w:rPr>
          <w:rFonts w:ascii="Times New Roman" w:hAnsi="Times New Roman" w:cs="Times New Roman"/>
          <w:color w:val="1A1A1A"/>
        </w:rPr>
        <w:t>963 | Page Two</w:t>
      </w:r>
    </w:p>
    <w:p w14:paraId="5A6F4DC1" w14:textId="77777777" w:rsidR="007D3ED1" w:rsidRPr="001B5B53" w:rsidRDefault="007D3ED1" w:rsidP="007D3ED1">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7B06C372" w14:textId="77777777" w:rsidR="007D3ED1" w:rsidRDefault="007D3ED1" w:rsidP="007D3ED1">
      <w:pPr>
        <w:rPr>
          <w:rFonts w:ascii="Times New Roman" w:hAnsi="Times New Roman" w:cs="Times New Roman"/>
          <w:color w:val="1A1A1A"/>
        </w:rPr>
      </w:pPr>
      <w:r w:rsidRPr="00B54C63">
        <w:rPr>
          <w:rFonts w:ascii="Times New Roman" w:hAnsi="Times New Roman" w:cs="Times New Roman"/>
          <w:color w:val="1A1A1A"/>
        </w:rPr>
        <w:t>The</w:t>
      </w:r>
      <w:r>
        <w:rPr>
          <w:rFonts w:ascii="Times New Roman" w:hAnsi="Times New Roman" w:cs="Times New Roman"/>
          <w:color w:val="1A1A1A"/>
        </w:rPr>
        <w:t xml:space="preserve"> U.S.</w:t>
      </w:r>
      <w:r w:rsidRPr="00B54C63">
        <w:rPr>
          <w:rFonts w:ascii="Times New Roman" w:hAnsi="Times New Roman" w:cs="Times New Roman"/>
          <w:color w:val="1A1A1A"/>
        </w:rPr>
        <w:t xml:space="preserve"> Supreme Court ruled in favor of Gideon in a unanimous decision. </w:t>
      </w:r>
      <w:r>
        <w:rPr>
          <w:rFonts w:ascii="Times New Roman" w:hAnsi="Times New Roman" w:cs="Times New Roman"/>
          <w:color w:val="1A1A1A"/>
        </w:rPr>
        <w:t>T</w:t>
      </w:r>
      <w:r w:rsidRPr="00B54C63">
        <w:rPr>
          <w:rFonts w:ascii="Times New Roman" w:hAnsi="Times New Roman" w:cs="Times New Roman"/>
          <w:color w:val="1A1A1A"/>
        </w:rPr>
        <w:t xml:space="preserve">he Court </w:t>
      </w:r>
      <w:r>
        <w:rPr>
          <w:rFonts w:ascii="Times New Roman" w:hAnsi="Times New Roman" w:cs="Times New Roman"/>
          <w:color w:val="1A1A1A"/>
        </w:rPr>
        <w:t>decided</w:t>
      </w:r>
      <w:r w:rsidRPr="00B54C63">
        <w:rPr>
          <w:rFonts w:ascii="Times New Roman" w:hAnsi="Times New Roman" w:cs="Times New Roman"/>
          <w:color w:val="1A1A1A"/>
        </w:rPr>
        <w:t xml:space="preserve"> that Gideon had a right to be represented by a court-appointed attorney and, in doing so, overruled its 1942 decision of </w:t>
      </w:r>
      <w:r w:rsidRPr="00077BBE">
        <w:rPr>
          <w:rFonts w:ascii="Times New Roman" w:hAnsi="Times New Roman" w:cs="Times New Roman"/>
          <w:i/>
          <w:color w:val="1A1A1A"/>
        </w:rPr>
        <w:t>Betts v. Brady</w:t>
      </w:r>
      <w:r w:rsidRPr="00B54C63">
        <w:rPr>
          <w:rFonts w:ascii="Times New Roman" w:hAnsi="Times New Roman" w:cs="Times New Roman"/>
          <w:color w:val="1A1A1A"/>
        </w:rPr>
        <w:t xml:space="preserve">. In this case the Court found that the Sixth Amendment's guarantee of </w:t>
      </w:r>
      <w:r>
        <w:rPr>
          <w:rFonts w:ascii="Times New Roman" w:hAnsi="Times New Roman" w:cs="Times New Roman"/>
          <w:color w:val="1A1A1A"/>
        </w:rPr>
        <w:t xml:space="preserve">counsel, a lawyer, was a fundamental right and essential to a fair trial. They ruled that this applies to the states </w:t>
      </w:r>
      <w:r w:rsidRPr="00B54C63">
        <w:rPr>
          <w:rFonts w:ascii="Times New Roman" w:hAnsi="Times New Roman" w:cs="Times New Roman"/>
          <w:color w:val="1A1A1A"/>
        </w:rPr>
        <w:t>through the Due Process Clause of the Fourteenth Amendment.</w:t>
      </w:r>
    </w:p>
    <w:p w14:paraId="4D84E08D" w14:textId="77777777" w:rsidR="007D3ED1" w:rsidRDefault="007D3ED1" w:rsidP="007D3ED1">
      <w:pPr>
        <w:rPr>
          <w:rFonts w:ascii="Times New Roman" w:hAnsi="Times New Roman" w:cs="Times New Roman"/>
          <w:color w:val="1A1A1A"/>
        </w:rPr>
      </w:pPr>
    </w:p>
    <w:p w14:paraId="7DA7700A" w14:textId="77777777" w:rsidR="007D3ED1" w:rsidRPr="00B54C63" w:rsidRDefault="007D3ED1" w:rsidP="007D3ED1">
      <w:pPr>
        <w:rPr>
          <w:rFonts w:ascii="Times New Roman" w:hAnsi="Times New Roman" w:cs="Times New Roman"/>
          <w:color w:val="1A1A1A"/>
        </w:rPr>
      </w:pPr>
      <w:r>
        <w:rPr>
          <w:rFonts w:ascii="Times New Roman" w:hAnsi="Times New Roman" w:cs="Times New Roman"/>
          <w:color w:val="1A1A1A"/>
        </w:rPr>
        <w:t xml:space="preserve">Associate </w:t>
      </w:r>
      <w:r w:rsidRPr="00B54C63">
        <w:rPr>
          <w:rFonts w:ascii="Times New Roman" w:hAnsi="Times New Roman" w:cs="Times New Roman"/>
          <w:color w:val="1A1A1A"/>
        </w:rPr>
        <w:t xml:space="preserve">Justice Black wrote the opinion for the Court, which ruled that the right to the assistance of counsel in felony criminal cases is a fundamental </w:t>
      </w:r>
      <w:proofErr w:type="gramStart"/>
      <w:r w:rsidRPr="00B54C63">
        <w:rPr>
          <w:rFonts w:ascii="Times New Roman" w:hAnsi="Times New Roman" w:cs="Times New Roman"/>
          <w:color w:val="1A1A1A"/>
        </w:rPr>
        <w:t>right, and</w:t>
      </w:r>
      <w:proofErr w:type="gramEnd"/>
      <w:r w:rsidRPr="00B54C63">
        <w:rPr>
          <w:rFonts w:ascii="Times New Roman" w:hAnsi="Times New Roman" w:cs="Times New Roman"/>
          <w:color w:val="1A1A1A"/>
        </w:rPr>
        <w:t xml:space="preserve"> must be required in state courts as well as federal courts. </w:t>
      </w:r>
      <w:r>
        <w:rPr>
          <w:rFonts w:ascii="Times New Roman" w:hAnsi="Times New Roman" w:cs="Times New Roman"/>
          <w:color w:val="1A1A1A"/>
        </w:rPr>
        <w:t xml:space="preserve">In the opinion, </w:t>
      </w:r>
      <w:r w:rsidRPr="00B54C63">
        <w:rPr>
          <w:rFonts w:ascii="Times New Roman" w:hAnsi="Times New Roman" w:cs="Times New Roman"/>
          <w:color w:val="1A1A1A"/>
        </w:rPr>
        <w:t>Justice Black called it an "obvious truth" that a fair trial for a poor defendant could not be guaranteed with</w:t>
      </w:r>
      <w:r>
        <w:rPr>
          <w:rFonts w:ascii="Times New Roman" w:hAnsi="Times New Roman" w:cs="Times New Roman"/>
          <w:color w:val="1A1A1A"/>
        </w:rPr>
        <w:t xml:space="preserve">out the assistance of counsel. </w:t>
      </w:r>
    </w:p>
    <w:p w14:paraId="1B822247" w14:textId="77777777" w:rsidR="007D3ED1" w:rsidRPr="00B54C63" w:rsidRDefault="007D3ED1" w:rsidP="007D3ED1">
      <w:pPr>
        <w:rPr>
          <w:rFonts w:ascii="Times New Roman" w:hAnsi="Times New Roman" w:cs="Times New Roman"/>
          <w:color w:val="1A1A1A"/>
        </w:rPr>
      </w:pPr>
    </w:p>
    <w:p w14:paraId="6A69ADF8" w14:textId="77777777" w:rsidR="007D3ED1" w:rsidRPr="00B54C63" w:rsidRDefault="007D3ED1" w:rsidP="007D3ED1">
      <w:pPr>
        <w:rPr>
          <w:rFonts w:ascii="Times New Roman" w:hAnsi="Times New Roman" w:cs="Times New Roman"/>
          <w:color w:val="1A1A1A"/>
        </w:rPr>
      </w:pPr>
      <w:r>
        <w:rPr>
          <w:rFonts w:ascii="Times New Roman" w:hAnsi="Times New Roman" w:cs="Times New Roman"/>
          <w:color w:val="1A1A1A"/>
        </w:rPr>
        <w:t>The Court stated</w:t>
      </w:r>
      <w:r w:rsidRPr="00B54C63">
        <w:rPr>
          <w:rFonts w:ascii="Times New Roman" w:hAnsi="Times New Roman" w:cs="Times New Roman"/>
          <w:color w:val="1A1A1A"/>
        </w:rPr>
        <w:t xml:space="preserve"> that </w:t>
      </w:r>
      <w:r>
        <w:rPr>
          <w:rFonts w:ascii="Times New Roman" w:hAnsi="Times New Roman" w:cs="Times New Roman"/>
          <w:color w:val="1A1A1A"/>
        </w:rPr>
        <w:t xml:space="preserve">a lawyer for both sides in a case was </w:t>
      </w:r>
      <w:proofErr w:type="gramStart"/>
      <w:r>
        <w:rPr>
          <w:rFonts w:ascii="Times New Roman" w:hAnsi="Times New Roman" w:cs="Times New Roman"/>
          <w:color w:val="1A1A1A"/>
        </w:rPr>
        <w:t>absolutely necessary</w:t>
      </w:r>
      <w:proofErr w:type="gramEnd"/>
      <w:r>
        <w:rPr>
          <w:rFonts w:ascii="Times New Roman" w:hAnsi="Times New Roman" w:cs="Times New Roman"/>
          <w:color w:val="1A1A1A"/>
        </w:rPr>
        <w:t xml:space="preserve">. </w:t>
      </w:r>
      <w:r w:rsidRPr="00B54C63">
        <w:rPr>
          <w:rFonts w:ascii="Times New Roman" w:hAnsi="Times New Roman" w:cs="Times New Roman"/>
          <w:color w:val="1A1A1A"/>
        </w:rPr>
        <w:t xml:space="preserve">In addition, the opinion noted that the Constitution </w:t>
      </w:r>
      <w:r>
        <w:rPr>
          <w:rFonts w:ascii="Times New Roman" w:hAnsi="Times New Roman" w:cs="Times New Roman"/>
          <w:color w:val="1A1A1A"/>
        </w:rPr>
        <w:t>emphasizes</w:t>
      </w:r>
      <w:r w:rsidRPr="00B54C63">
        <w:rPr>
          <w:rFonts w:ascii="Times New Roman" w:hAnsi="Times New Roman" w:cs="Times New Roman"/>
          <w:color w:val="1A1A1A"/>
        </w:rPr>
        <w:t xml:space="preserve"> </w:t>
      </w:r>
      <w:r>
        <w:rPr>
          <w:rFonts w:ascii="Times New Roman" w:hAnsi="Times New Roman" w:cs="Times New Roman"/>
          <w:color w:val="1A1A1A"/>
        </w:rPr>
        <w:t xml:space="preserve">procedures </w:t>
      </w:r>
      <w:r w:rsidRPr="00B54C63">
        <w:rPr>
          <w:rFonts w:ascii="Times New Roman" w:hAnsi="Times New Roman" w:cs="Times New Roman"/>
          <w:color w:val="1A1A1A"/>
        </w:rPr>
        <w:t xml:space="preserve">to guarantee that defendants get fair trials. The Court concluded that the Sixth Amendment guarantee of a right to counsel was fundamental and essential to a fair trial in both state and federal criminal justice systems.  </w:t>
      </w:r>
    </w:p>
    <w:p w14:paraId="7343FB6D" w14:textId="77777777" w:rsidR="007D3ED1" w:rsidRPr="00B54C63" w:rsidRDefault="007D3ED1" w:rsidP="007D3ED1">
      <w:pPr>
        <w:rPr>
          <w:rFonts w:ascii="Times New Roman" w:hAnsi="Times New Roman" w:cs="Times New Roman"/>
          <w:color w:val="1A1A1A"/>
        </w:rPr>
      </w:pPr>
    </w:p>
    <w:p w14:paraId="121179DD" w14:textId="77777777" w:rsidR="007D3ED1" w:rsidRDefault="007D3ED1" w:rsidP="007D3ED1">
      <w:pPr>
        <w:rPr>
          <w:rFonts w:ascii="Times New Roman" w:hAnsi="Times New Roman" w:cs="Times New Roman"/>
          <w:color w:val="1A1A1A"/>
        </w:rPr>
      </w:pPr>
      <w:r w:rsidRPr="00C93358">
        <w:rPr>
          <w:rFonts w:ascii="Times New Roman" w:hAnsi="Times New Roman" w:cs="Times New Roman"/>
          <w:color w:val="1A1A1A"/>
        </w:rPr>
        <w:t xml:space="preserve">As a result of the </w:t>
      </w:r>
      <w:r w:rsidRPr="00473DB5">
        <w:rPr>
          <w:rFonts w:ascii="Times New Roman" w:hAnsi="Times New Roman" w:cs="Times New Roman"/>
          <w:i/>
          <w:color w:val="1A1A1A"/>
        </w:rPr>
        <w:t>Gideon v. Wainwright</w:t>
      </w:r>
      <w:r w:rsidRPr="00C93358">
        <w:rPr>
          <w:rFonts w:ascii="Times New Roman" w:hAnsi="Times New Roman" w:cs="Times New Roman"/>
          <w:color w:val="1A1A1A"/>
        </w:rPr>
        <w:t xml:space="preserve"> decision, the rights of the U.S. Constitution were enforced more </w:t>
      </w:r>
      <w:r>
        <w:rPr>
          <w:rFonts w:ascii="Times New Roman" w:hAnsi="Times New Roman" w:cs="Times New Roman"/>
          <w:color w:val="1A1A1A"/>
        </w:rPr>
        <w:t>strictly</w:t>
      </w:r>
      <w:r w:rsidRPr="00C93358">
        <w:rPr>
          <w:rFonts w:ascii="Times New Roman" w:hAnsi="Times New Roman" w:cs="Times New Roman"/>
          <w:color w:val="1A1A1A"/>
        </w:rPr>
        <w:t>. Previousl</w:t>
      </w:r>
      <w:r>
        <w:rPr>
          <w:rFonts w:ascii="Times New Roman" w:hAnsi="Times New Roman" w:cs="Times New Roman"/>
          <w:color w:val="1A1A1A"/>
        </w:rPr>
        <w:t>y, the right to an attorney in s</w:t>
      </w:r>
      <w:r w:rsidRPr="00C93358">
        <w:rPr>
          <w:rFonts w:ascii="Times New Roman" w:hAnsi="Times New Roman" w:cs="Times New Roman"/>
          <w:color w:val="1A1A1A"/>
        </w:rPr>
        <w:t>tate courts was based on the facts of each individual case and then it was determined wheth</w:t>
      </w:r>
      <w:r>
        <w:rPr>
          <w:rFonts w:ascii="Times New Roman" w:hAnsi="Times New Roman" w:cs="Times New Roman"/>
          <w:color w:val="1A1A1A"/>
        </w:rPr>
        <w:t xml:space="preserve">er the person required a lawyer. </w:t>
      </w:r>
      <w:r w:rsidRPr="00C93358">
        <w:rPr>
          <w:rFonts w:ascii="Times New Roman" w:hAnsi="Times New Roman" w:cs="Times New Roman"/>
          <w:color w:val="1A1A1A"/>
        </w:rPr>
        <w:t xml:space="preserve">After the </w:t>
      </w:r>
      <w:r w:rsidRPr="00473DB5">
        <w:rPr>
          <w:rFonts w:ascii="Times New Roman" w:hAnsi="Times New Roman" w:cs="Times New Roman"/>
          <w:i/>
          <w:color w:val="1A1A1A"/>
        </w:rPr>
        <w:t xml:space="preserve">Gideon v. Wainwright </w:t>
      </w:r>
      <w:r w:rsidRPr="00C93358">
        <w:rPr>
          <w:rFonts w:ascii="Times New Roman" w:hAnsi="Times New Roman" w:cs="Times New Roman"/>
          <w:color w:val="1A1A1A"/>
        </w:rPr>
        <w:t>case, the right to an attorney was offered regard</w:t>
      </w:r>
      <w:r>
        <w:rPr>
          <w:rFonts w:ascii="Times New Roman" w:hAnsi="Times New Roman" w:cs="Times New Roman"/>
          <w:color w:val="1A1A1A"/>
        </w:rPr>
        <w:t xml:space="preserve">less of the facts of the case and </w:t>
      </w:r>
      <w:r w:rsidRPr="00C93358">
        <w:rPr>
          <w:rFonts w:ascii="Times New Roman" w:hAnsi="Times New Roman" w:cs="Times New Roman"/>
          <w:color w:val="1A1A1A"/>
        </w:rPr>
        <w:t xml:space="preserve">many changes were made to the public defender system. It was </w:t>
      </w:r>
      <w:r>
        <w:rPr>
          <w:rFonts w:ascii="Times New Roman" w:hAnsi="Times New Roman" w:cs="Times New Roman"/>
          <w:color w:val="1A1A1A"/>
        </w:rPr>
        <w:t>required that all s</w:t>
      </w:r>
      <w:r w:rsidRPr="00C93358">
        <w:rPr>
          <w:rFonts w:ascii="Times New Roman" w:hAnsi="Times New Roman" w:cs="Times New Roman"/>
          <w:color w:val="1A1A1A"/>
        </w:rPr>
        <w:t xml:space="preserve">tate courts offer the services of a public defender who was properly trained in all aspects of </w:t>
      </w:r>
      <w:r>
        <w:rPr>
          <w:rFonts w:ascii="Times New Roman" w:hAnsi="Times New Roman" w:cs="Times New Roman"/>
          <w:color w:val="1A1A1A"/>
        </w:rPr>
        <w:t xml:space="preserve">the legal system. </w:t>
      </w:r>
      <w:r w:rsidRPr="00C93358">
        <w:rPr>
          <w:rFonts w:ascii="Times New Roman" w:hAnsi="Times New Roman" w:cs="Times New Roman"/>
          <w:color w:val="1A1A1A"/>
        </w:rPr>
        <w:t xml:space="preserve">    </w:t>
      </w:r>
    </w:p>
    <w:p w14:paraId="18E0C66C" w14:textId="725A3F4E" w:rsidR="009C3CB4" w:rsidRPr="007D3ED1" w:rsidRDefault="007D3ED1" w:rsidP="007D3ED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color w:val="1A1A1A"/>
        </w:rPr>
        <w:t xml:space="preserve"> </w:t>
      </w:r>
      <w:bookmarkStart w:id="0" w:name="_GoBack"/>
      <w:bookmarkEnd w:id="0"/>
    </w:p>
    <w:sectPr w:rsidR="009C3CB4" w:rsidRPr="007D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D1"/>
    <w:rsid w:val="007D3ED1"/>
    <w:rsid w:val="009C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A22"/>
  <w15:chartTrackingRefBased/>
  <w15:docId w15:val="{37642C23-CC33-4236-B4C4-5663A6F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3ED1"/>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D3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itution.laws.com/supreme-court-decisions/gideon-v-wainwright" TargetMode="External"/><Relationship Id="rId5" Type="http://schemas.openxmlformats.org/officeDocument/2006/relationships/hyperlink" Target="http://www.streetlaw.org/en/landmark/cases/gideon_v_wainwright" TargetMode="External"/><Relationship Id="rId4" Type="http://schemas.openxmlformats.org/officeDocument/2006/relationships/hyperlink" Target="http://www.streetlaw.org/en/landmark/cases/gideon_v_wainw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2020-02-24T12:48:00Z</dcterms:created>
  <dcterms:modified xsi:type="dcterms:W3CDTF">2020-02-24T12:49:00Z</dcterms:modified>
</cp:coreProperties>
</file>