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8C8DF" w14:textId="77777777" w:rsidR="003D34B4" w:rsidRPr="00C3153B" w:rsidRDefault="003D34B4" w:rsidP="003D34B4">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t xml:space="preserve">Landmark </w:t>
      </w:r>
      <w:r w:rsidRPr="00C3153B">
        <w:rPr>
          <w:rFonts w:ascii="Times New Roman" w:hAnsi="Times New Roman" w:cs="Times New Roman"/>
          <w:b/>
          <w:color w:val="1A1A1A"/>
        </w:rPr>
        <w:t xml:space="preserve">U.S. Supreme Court Case Study </w:t>
      </w:r>
    </w:p>
    <w:p w14:paraId="588EE4C2" w14:textId="77777777" w:rsidR="003D34B4" w:rsidRDefault="003D34B4" w:rsidP="003D34B4">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United States v. Nixon</w:t>
      </w:r>
      <w:r w:rsidRPr="00FA69FA">
        <w:rPr>
          <w:rFonts w:ascii="Times New Roman" w:hAnsi="Times New Roman" w:cs="Times New Roman"/>
          <w:color w:val="1A1A1A"/>
        </w:rPr>
        <w:t xml:space="preserve"> | 1</w:t>
      </w:r>
      <w:r>
        <w:rPr>
          <w:rFonts w:ascii="Times New Roman" w:hAnsi="Times New Roman" w:cs="Times New Roman"/>
          <w:color w:val="1A1A1A"/>
        </w:rPr>
        <w:t xml:space="preserve">974 | Page One </w:t>
      </w:r>
    </w:p>
    <w:p w14:paraId="7CEAC6D5" w14:textId="77777777" w:rsidR="003D34B4" w:rsidRPr="008B4963" w:rsidRDefault="003D34B4" w:rsidP="003D34B4">
      <w:pPr>
        <w:widowControl w:val="0"/>
        <w:autoSpaceDE w:val="0"/>
        <w:autoSpaceDN w:val="0"/>
        <w:adjustRightInd w:val="0"/>
        <w:jc w:val="center"/>
        <w:rPr>
          <w:rFonts w:ascii="Times New Roman" w:hAnsi="Times New Roman" w:cs="Times New Roman"/>
          <w:color w:val="0000FF"/>
          <w:sz w:val="20"/>
          <w:szCs w:val="20"/>
          <w:u w:val="single"/>
        </w:rPr>
      </w:pPr>
      <w:r w:rsidRPr="001739D3">
        <w:rPr>
          <w:rFonts w:ascii="Times New Roman" w:hAnsi="Times New Roman" w:cs="Times New Roman"/>
          <w:color w:val="1A1A1A"/>
          <w:sz w:val="20"/>
          <w:szCs w:val="20"/>
        </w:rPr>
        <w:t xml:space="preserve">Adapted from Oyez.org </w:t>
      </w:r>
      <w:hyperlink r:id="rId4" w:history="1">
        <w:r w:rsidRPr="00417E8C">
          <w:rPr>
            <w:rStyle w:val="Hyperlink"/>
            <w:sz w:val="20"/>
            <w:szCs w:val="20"/>
          </w:rPr>
          <w:t>http://www.oyez.org/cases/1970-1979/1974/1974_73_1766</w:t>
        </w:r>
      </w:hyperlink>
      <w:r>
        <w:rPr>
          <w:sz w:val="20"/>
          <w:szCs w:val="20"/>
        </w:rPr>
        <w:t xml:space="preserve">, </w:t>
      </w:r>
      <w:r w:rsidRPr="001739D3">
        <w:rPr>
          <w:rFonts w:ascii="Times New Roman" w:hAnsi="Times New Roman" w:cs="Times New Roman"/>
          <w:color w:val="1A1A1A"/>
          <w:sz w:val="20"/>
          <w:szCs w:val="20"/>
        </w:rPr>
        <w:t xml:space="preserve">Streetlaw.org </w:t>
      </w:r>
      <w:hyperlink r:id="rId5" w:anchor="Tab=Overview" w:history="1">
        <w:r w:rsidRPr="00417E8C">
          <w:rPr>
            <w:rStyle w:val="Hyperlink"/>
            <w:rFonts w:ascii="Times New Roman" w:hAnsi="Times New Roman" w:cs="Times New Roman"/>
            <w:sz w:val="20"/>
            <w:szCs w:val="20"/>
          </w:rPr>
          <w:t>http://www.streetlaw.org/en/landmark/cases/united_states_v_nixon#Tab=Overview</w:t>
        </w:r>
      </w:hyperlink>
      <w:r>
        <w:rPr>
          <w:rFonts w:ascii="Times New Roman" w:hAnsi="Times New Roman" w:cs="Times New Roman"/>
          <w:sz w:val="20"/>
          <w:szCs w:val="20"/>
        </w:rPr>
        <w:t xml:space="preserve">, </w:t>
      </w:r>
      <w:r w:rsidRPr="001739D3">
        <w:rPr>
          <w:rFonts w:ascii="Times New Roman" w:hAnsi="Times New Roman" w:cs="Times New Roman"/>
          <w:sz w:val="20"/>
          <w:szCs w:val="20"/>
        </w:rPr>
        <w:t xml:space="preserve">Law.com </w:t>
      </w:r>
      <w:hyperlink r:id="rId6" w:history="1">
        <w:r w:rsidRPr="00417E8C">
          <w:rPr>
            <w:rStyle w:val="Hyperlink"/>
            <w:rFonts w:ascii="Times New Roman" w:hAnsi="Times New Roman" w:cs="Times New Roman"/>
            <w:sz w:val="20"/>
            <w:szCs w:val="20"/>
          </w:rPr>
          <w:t>http://constitution.laws.com/supreme-court-decisions/major-cases-us-v-nixon</w:t>
        </w:r>
      </w:hyperlink>
      <w:r>
        <w:rPr>
          <w:rStyle w:val="Hyperlink"/>
          <w:rFonts w:ascii="Times New Roman" w:hAnsi="Times New Roman" w:cs="Times New Roman"/>
          <w:sz w:val="20"/>
          <w:szCs w:val="20"/>
        </w:rPr>
        <w:t xml:space="preserve"> </w:t>
      </w:r>
      <w:r>
        <w:rPr>
          <w:rFonts w:ascii="Times New Roman" w:hAnsi="Times New Roman" w:cs="Times New Roman"/>
          <w:sz w:val="20"/>
          <w:szCs w:val="20"/>
        </w:rPr>
        <w:t xml:space="preserve">and </w:t>
      </w:r>
      <w:hyperlink r:id="rId7" w:history="1">
        <w:r w:rsidRPr="00F52695">
          <w:rPr>
            <w:rStyle w:val="Hyperlink"/>
            <w:rFonts w:ascii="Times New Roman" w:hAnsi="Times New Roman" w:cs="Times New Roman"/>
            <w:sz w:val="20"/>
            <w:szCs w:val="20"/>
          </w:rPr>
          <w:t>http://www.thefreedictionary.com/executive+privilege</w:t>
        </w:r>
      </w:hyperlink>
      <w:r>
        <w:rPr>
          <w:rFonts w:ascii="Times New Roman" w:hAnsi="Times New Roman" w:cs="Times New Roman"/>
          <w:sz w:val="20"/>
          <w:szCs w:val="20"/>
        </w:rPr>
        <w:t xml:space="preserve">  </w:t>
      </w:r>
    </w:p>
    <w:p w14:paraId="55DAC9D8" w14:textId="77777777" w:rsidR="003D34B4" w:rsidRDefault="003D34B4" w:rsidP="003D34B4">
      <w:pPr>
        <w:widowControl w:val="0"/>
        <w:autoSpaceDE w:val="0"/>
        <w:autoSpaceDN w:val="0"/>
        <w:adjustRightInd w:val="0"/>
        <w:jc w:val="center"/>
        <w:rPr>
          <w:rStyle w:val="Hyperlink"/>
          <w:rFonts w:ascii="Times New Roman" w:hAnsi="Times New Roman" w:cs="Times New Roman"/>
          <w:sz w:val="16"/>
          <w:szCs w:val="16"/>
        </w:rPr>
      </w:pPr>
    </w:p>
    <w:p w14:paraId="457E5609" w14:textId="77777777" w:rsidR="003D34B4" w:rsidRPr="007F7128" w:rsidRDefault="003D34B4" w:rsidP="003D34B4">
      <w:pPr>
        <w:widowControl w:val="0"/>
        <w:autoSpaceDE w:val="0"/>
        <w:autoSpaceDN w:val="0"/>
        <w:adjustRightInd w:val="0"/>
        <w:jc w:val="center"/>
        <w:rPr>
          <w:rFonts w:ascii="Times New Roman" w:hAnsi="Times New Roman" w:cs="Times New Roman"/>
          <w:color w:val="1A1A1A"/>
          <w:sz w:val="20"/>
          <w:szCs w:val="20"/>
        </w:rPr>
      </w:pPr>
    </w:p>
    <w:p w14:paraId="1AB766B2" w14:textId="77777777" w:rsidR="003D34B4" w:rsidRDefault="003D34B4" w:rsidP="003D34B4">
      <w:pPr>
        <w:rPr>
          <w:rFonts w:ascii="Times New Roman" w:hAnsi="Times New Roman" w:cs="Times New Roman"/>
          <w:b/>
          <w:color w:val="1A1A1A"/>
        </w:rPr>
      </w:pPr>
      <w:r>
        <w:rPr>
          <w:rFonts w:ascii="Times New Roman" w:hAnsi="Times New Roman" w:cs="Times New Roman"/>
          <w:b/>
          <w:color w:val="1A1A1A"/>
        </w:rPr>
        <w:t>Essential Question of the Case:</w:t>
      </w:r>
    </w:p>
    <w:p w14:paraId="08EB82D3" w14:textId="77777777" w:rsidR="003D34B4" w:rsidRPr="00EC37D5" w:rsidRDefault="003D34B4" w:rsidP="003D34B4">
      <w:pPr>
        <w:widowControl w:val="0"/>
        <w:autoSpaceDE w:val="0"/>
        <w:autoSpaceDN w:val="0"/>
        <w:adjustRightInd w:val="0"/>
        <w:spacing w:after="120"/>
        <w:rPr>
          <w:rFonts w:ascii="Times New Roman" w:eastAsia="MS Mincho" w:hAnsi="Times New Roman" w:cs="Times New Roman"/>
          <w:color w:val="242424"/>
        </w:rPr>
      </w:pPr>
      <w:r w:rsidRPr="00EC37D5">
        <w:rPr>
          <w:rFonts w:ascii="Times New Roman" w:eastAsia="MS Mincho" w:hAnsi="Times New Roman" w:cs="Times New Roman"/>
          <w:color w:val="242424"/>
        </w:rPr>
        <w:t xml:space="preserve">Is the President's right to </w:t>
      </w:r>
      <w:r>
        <w:rPr>
          <w:rFonts w:ascii="Times New Roman" w:eastAsia="MS Mincho" w:hAnsi="Times New Roman" w:cs="Times New Roman"/>
          <w:color w:val="242424"/>
        </w:rPr>
        <w:t xml:space="preserve">protect </w:t>
      </w:r>
      <w:r w:rsidRPr="00EC37D5">
        <w:rPr>
          <w:rFonts w:ascii="Times New Roman" w:eastAsia="MS Mincho" w:hAnsi="Times New Roman" w:cs="Times New Roman"/>
          <w:color w:val="242424"/>
        </w:rPr>
        <w:t>certain information, u</w:t>
      </w:r>
      <w:r>
        <w:rPr>
          <w:rFonts w:ascii="Times New Roman" w:eastAsia="MS Mincho" w:hAnsi="Times New Roman" w:cs="Times New Roman"/>
          <w:color w:val="242424"/>
        </w:rPr>
        <w:t>sing his "executive privilege"</w:t>
      </w:r>
      <w:r w:rsidRPr="00EC37D5">
        <w:rPr>
          <w:rFonts w:ascii="Times New Roman" w:eastAsia="MS Mincho" w:hAnsi="Times New Roman" w:cs="Times New Roman"/>
          <w:color w:val="242424"/>
        </w:rPr>
        <w:t xml:space="preserve"> power, </w:t>
      </w:r>
      <w:r>
        <w:rPr>
          <w:rFonts w:ascii="Times New Roman" w:eastAsia="MS Mincho" w:hAnsi="Times New Roman" w:cs="Times New Roman"/>
          <w:color w:val="242424"/>
        </w:rPr>
        <w:t>completely</w:t>
      </w:r>
      <w:r w:rsidRPr="00EC37D5">
        <w:rPr>
          <w:rFonts w:ascii="Times New Roman" w:eastAsia="MS Mincho" w:hAnsi="Times New Roman" w:cs="Times New Roman"/>
          <w:color w:val="242424"/>
        </w:rPr>
        <w:t xml:space="preserve"> </w:t>
      </w:r>
      <w:r>
        <w:rPr>
          <w:rFonts w:ascii="Times New Roman" w:eastAsia="MS Mincho" w:hAnsi="Times New Roman" w:cs="Times New Roman"/>
          <w:color w:val="242424"/>
        </w:rPr>
        <w:t>protected</w:t>
      </w:r>
      <w:r w:rsidRPr="00EC37D5">
        <w:rPr>
          <w:rFonts w:ascii="Times New Roman" w:eastAsia="MS Mincho" w:hAnsi="Times New Roman" w:cs="Times New Roman"/>
          <w:color w:val="242424"/>
        </w:rPr>
        <w:t xml:space="preserve"> from judicial review?</w:t>
      </w:r>
    </w:p>
    <w:p w14:paraId="4E06890E" w14:textId="77777777" w:rsidR="003D34B4" w:rsidRPr="00FA69FA" w:rsidRDefault="003D34B4" w:rsidP="003D34B4">
      <w:pPr>
        <w:widowControl w:val="0"/>
        <w:autoSpaceDE w:val="0"/>
        <w:autoSpaceDN w:val="0"/>
        <w:adjustRightInd w:val="0"/>
        <w:spacing w:after="120"/>
        <w:rPr>
          <w:rFonts w:ascii="Times New Roman" w:hAnsi="Times New Roman" w:cs="Times New Roman"/>
          <w:b/>
          <w:color w:val="1A1A1A"/>
        </w:rPr>
      </w:pPr>
      <w:r w:rsidRPr="00FA69FA">
        <w:rPr>
          <w:rFonts w:ascii="Times New Roman" w:hAnsi="Times New Roman" w:cs="Times New Roman"/>
          <w:b/>
          <w:color w:val="1A1A1A"/>
        </w:rPr>
        <w:t>Background</w:t>
      </w:r>
    </w:p>
    <w:p w14:paraId="6BC4C4F6" w14:textId="77777777" w:rsidR="003D34B4" w:rsidRPr="00AA55F8" w:rsidRDefault="003D34B4" w:rsidP="003D34B4">
      <w:pPr>
        <w:rPr>
          <w:rFonts w:ascii="Times New Roman" w:hAnsi="Times New Roman" w:cs="Times New Roman"/>
          <w:color w:val="1A1A1A"/>
        </w:rPr>
      </w:pPr>
      <w:r w:rsidRPr="00AA55F8">
        <w:rPr>
          <w:rFonts w:ascii="Times New Roman" w:hAnsi="Times New Roman" w:cs="Times New Roman"/>
          <w:color w:val="1A1A1A"/>
        </w:rPr>
        <w:t>In 1972, five burglars broke into the</w:t>
      </w:r>
      <w:r>
        <w:rPr>
          <w:rFonts w:ascii="Times New Roman" w:hAnsi="Times New Roman" w:cs="Times New Roman"/>
          <w:color w:val="1A1A1A"/>
        </w:rPr>
        <w:t xml:space="preserve"> Democratic National Committee headquarters,</w:t>
      </w:r>
      <w:r w:rsidRPr="00AA55F8">
        <w:rPr>
          <w:rFonts w:ascii="Times New Roman" w:hAnsi="Times New Roman" w:cs="Times New Roman"/>
          <w:color w:val="1A1A1A"/>
        </w:rPr>
        <w:t xml:space="preserve"> the national office of the Democratic Party. There, party members make decisions relating to political campaigns. They also decide how t</w:t>
      </w:r>
      <w:r>
        <w:rPr>
          <w:rFonts w:ascii="Times New Roman" w:hAnsi="Times New Roman" w:cs="Times New Roman"/>
          <w:color w:val="1A1A1A"/>
        </w:rPr>
        <w:t>hey will raise money to help Democratic</w:t>
      </w:r>
      <w:r w:rsidRPr="00AA55F8">
        <w:rPr>
          <w:rFonts w:ascii="Times New Roman" w:hAnsi="Times New Roman" w:cs="Times New Roman"/>
          <w:color w:val="1A1A1A"/>
        </w:rPr>
        <w:t xml:space="preserve"> candidates.</w:t>
      </w:r>
    </w:p>
    <w:p w14:paraId="76C4FA44" w14:textId="77777777" w:rsidR="003D34B4" w:rsidRPr="00AA55F8" w:rsidRDefault="003D34B4" w:rsidP="003D34B4">
      <w:pPr>
        <w:rPr>
          <w:rFonts w:ascii="Times New Roman" w:hAnsi="Times New Roman" w:cs="Times New Roman"/>
          <w:color w:val="1A1A1A"/>
        </w:rPr>
      </w:pPr>
    </w:p>
    <w:p w14:paraId="7DC1E7EE" w14:textId="77777777" w:rsidR="003D34B4" w:rsidRPr="00AA55F8" w:rsidRDefault="003D34B4" w:rsidP="003D34B4">
      <w:pPr>
        <w:rPr>
          <w:rFonts w:ascii="Times New Roman" w:hAnsi="Times New Roman" w:cs="Times New Roman"/>
          <w:color w:val="1A1A1A"/>
        </w:rPr>
      </w:pPr>
      <w:r w:rsidRPr="00AA55F8">
        <w:rPr>
          <w:rFonts w:ascii="Times New Roman" w:hAnsi="Times New Roman" w:cs="Times New Roman"/>
          <w:color w:val="1A1A1A"/>
        </w:rPr>
        <w:t>The burglars were caught. Later, investigators discovered that President Nixon and his aides were involved in the burglary. They had hired people to break into the offices. They wanted to get information that would help Nixon get re-elected. Investigators discovered that the president and his aides had committed other illegal acts, too.</w:t>
      </w:r>
    </w:p>
    <w:p w14:paraId="12EB7E97" w14:textId="77777777" w:rsidR="003D34B4" w:rsidRPr="00AA55F8" w:rsidRDefault="003D34B4" w:rsidP="003D34B4">
      <w:pPr>
        <w:rPr>
          <w:rFonts w:ascii="Times New Roman" w:hAnsi="Times New Roman" w:cs="Times New Roman"/>
          <w:color w:val="1A1A1A"/>
        </w:rPr>
      </w:pPr>
    </w:p>
    <w:p w14:paraId="6F641456" w14:textId="77777777" w:rsidR="003D34B4" w:rsidRPr="00AA55F8" w:rsidRDefault="003D34B4" w:rsidP="003D34B4">
      <w:pPr>
        <w:rPr>
          <w:rFonts w:ascii="Times New Roman" w:hAnsi="Times New Roman" w:cs="Times New Roman"/>
          <w:color w:val="1A1A1A"/>
        </w:rPr>
      </w:pPr>
      <w:r>
        <w:rPr>
          <w:rFonts w:ascii="Times New Roman" w:hAnsi="Times New Roman" w:cs="Times New Roman"/>
          <w:color w:val="1A1A1A"/>
        </w:rPr>
        <w:t>T</w:t>
      </w:r>
      <w:r w:rsidRPr="00AA55F8">
        <w:rPr>
          <w:rFonts w:ascii="Times New Roman" w:hAnsi="Times New Roman" w:cs="Times New Roman"/>
          <w:color w:val="1A1A1A"/>
        </w:rPr>
        <w:t xml:space="preserve">he president </w:t>
      </w:r>
      <w:r>
        <w:rPr>
          <w:rFonts w:ascii="Times New Roman" w:hAnsi="Times New Roman" w:cs="Times New Roman"/>
          <w:color w:val="1A1A1A"/>
        </w:rPr>
        <w:t>must</w:t>
      </w:r>
      <w:r w:rsidRPr="00AA55F8">
        <w:rPr>
          <w:rFonts w:ascii="Times New Roman" w:hAnsi="Times New Roman" w:cs="Times New Roman"/>
          <w:color w:val="1A1A1A"/>
        </w:rPr>
        <w:t xml:space="preserve"> follow the rule of law. If he breaks the law, he can be put on trial. Since President Nixon broke the law, the federal government decided to prosecute</w:t>
      </w:r>
      <w:r>
        <w:rPr>
          <w:rFonts w:ascii="Times New Roman" w:hAnsi="Times New Roman" w:cs="Times New Roman"/>
          <w:color w:val="1A1A1A"/>
        </w:rPr>
        <w:t xml:space="preserve">, or bring </w:t>
      </w:r>
      <w:r w:rsidRPr="000C2173">
        <w:rPr>
          <w:rFonts w:ascii="Times New Roman" w:hAnsi="Times New Roman" w:cs="Times New Roman"/>
          <w:color w:val="1A1A1A"/>
        </w:rPr>
        <w:t>legal</w:t>
      </w:r>
      <w:r>
        <w:rPr>
          <w:rFonts w:ascii="Times New Roman" w:hAnsi="Times New Roman" w:cs="Times New Roman"/>
          <w:color w:val="1A1A1A"/>
        </w:rPr>
        <w:t xml:space="preserve"> action against</w:t>
      </w:r>
      <w:r w:rsidRPr="00AA55F8">
        <w:rPr>
          <w:rFonts w:ascii="Times New Roman" w:hAnsi="Times New Roman" w:cs="Times New Roman"/>
          <w:color w:val="1A1A1A"/>
        </w:rPr>
        <w:t xml:space="preserve"> him. The government gathered evidence against him. They discovered that President Nixon had a tape recorder in the Oval Office. He taped most of what happened in his office. The tapes included conversations he had with his aides.</w:t>
      </w:r>
    </w:p>
    <w:p w14:paraId="6D6D0AE5" w14:textId="77777777" w:rsidR="003D34B4" w:rsidRPr="00AA55F8" w:rsidRDefault="003D34B4" w:rsidP="003D34B4">
      <w:pPr>
        <w:rPr>
          <w:rFonts w:ascii="Times New Roman" w:hAnsi="Times New Roman" w:cs="Times New Roman"/>
          <w:color w:val="1A1A1A"/>
        </w:rPr>
      </w:pPr>
    </w:p>
    <w:p w14:paraId="0B47E383" w14:textId="77777777" w:rsidR="003D34B4" w:rsidRPr="00AA55F8" w:rsidRDefault="003D34B4" w:rsidP="003D34B4">
      <w:pPr>
        <w:rPr>
          <w:rFonts w:ascii="Times New Roman" w:hAnsi="Times New Roman" w:cs="Times New Roman"/>
          <w:color w:val="1A1A1A"/>
        </w:rPr>
      </w:pPr>
      <w:r w:rsidRPr="00AA55F8">
        <w:rPr>
          <w:rFonts w:ascii="Times New Roman" w:hAnsi="Times New Roman" w:cs="Times New Roman"/>
          <w:color w:val="1A1A1A"/>
        </w:rPr>
        <w:t>The prosecutor in the case believed that the tapes probably had information about the illegal things President Nixon and his aides had done. He asked President Nixon to turn o</w:t>
      </w:r>
      <w:r>
        <w:rPr>
          <w:rFonts w:ascii="Times New Roman" w:hAnsi="Times New Roman" w:cs="Times New Roman"/>
          <w:color w:val="1A1A1A"/>
        </w:rPr>
        <w:t>ver the tapes. Nixon refused</w:t>
      </w:r>
      <w:r w:rsidRPr="00AA55F8">
        <w:rPr>
          <w:rFonts w:ascii="Times New Roman" w:hAnsi="Times New Roman" w:cs="Times New Roman"/>
          <w:color w:val="1A1A1A"/>
        </w:rPr>
        <w:t>. A federal judge told him he had to give the tapes to the prosecutor.</w:t>
      </w:r>
    </w:p>
    <w:p w14:paraId="5FEFD6DB" w14:textId="77777777" w:rsidR="003D34B4" w:rsidRPr="00AA55F8" w:rsidRDefault="003D34B4" w:rsidP="003D34B4">
      <w:pPr>
        <w:rPr>
          <w:rFonts w:ascii="Times New Roman" w:hAnsi="Times New Roman" w:cs="Times New Roman"/>
          <w:color w:val="1A1A1A"/>
        </w:rPr>
      </w:pPr>
    </w:p>
    <w:p w14:paraId="0F12673A" w14:textId="77777777" w:rsidR="003D34B4" w:rsidRPr="00AA55F8" w:rsidRDefault="003D34B4" w:rsidP="003D34B4">
      <w:pPr>
        <w:rPr>
          <w:rFonts w:ascii="Times New Roman" w:hAnsi="Times New Roman" w:cs="Times New Roman"/>
          <w:color w:val="1A1A1A"/>
        </w:rPr>
      </w:pPr>
      <w:r w:rsidRPr="00AA55F8">
        <w:rPr>
          <w:rFonts w:ascii="Times New Roman" w:hAnsi="Times New Roman" w:cs="Times New Roman"/>
          <w:color w:val="1A1A1A"/>
        </w:rPr>
        <w:t xml:space="preserve">The president appealed the decision to the U.S. Circuit Court of Appeals. The prosecutor asked the </w:t>
      </w:r>
      <w:r>
        <w:rPr>
          <w:rFonts w:ascii="Times New Roman" w:hAnsi="Times New Roman" w:cs="Times New Roman"/>
          <w:color w:val="1A1A1A"/>
        </w:rPr>
        <w:t xml:space="preserve">U.S. Supreme Court </w:t>
      </w:r>
      <w:r w:rsidRPr="00AA55F8">
        <w:rPr>
          <w:rFonts w:ascii="Times New Roman" w:hAnsi="Times New Roman" w:cs="Times New Roman"/>
          <w:color w:val="1A1A1A"/>
        </w:rPr>
        <w:t>to hear the case inste</w:t>
      </w:r>
      <w:r>
        <w:rPr>
          <w:rFonts w:ascii="Times New Roman" w:hAnsi="Times New Roman" w:cs="Times New Roman"/>
          <w:color w:val="1A1A1A"/>
        </w:rPr>
        <w:t>ad. That</w:t>
      </w:r>
      <w:r w:rsidRPr="00AA55F8">
        <w:rPr>
          <w:rFonts w:ascii="Times New Roman" w:hAnsi="Times New Roman" w:cs="Times New Roman"/>
          <w:color w:val="1A1A1A"/>
        </w:rPr>
        <w:t xml:space="preserve"> Court agreed to hear the </w:t>
      </w:r>
      <w:r>
        <w:rPr>
          <w:rFonts w:ascii="Times New Roman" w:hAnsi="Times New Roman" w:cs="Times New Roman"/>
          <w:color w:val="1A1A1A"/>
        </w:rPr>
        <w:t>case</w:t>
      </w:r>
      <w:r w:rsidRPr="00AA55F8">
        <w:rPr>
          <w:rFonts w:ascii="Times New Roman" w:hAnsi="Times New Roman" w:cs="Times New Roman"/>
          <w:color w:val="1A1A1A"/>
        </w:rPr>
        <w:t>.</w:t>
      </w:r>
    </w:p>
    <w:p w14:paraId="500EE37A" w14:textId="77777777" w:rsidR="003D34B4" w:rsidRPr="00AA55F8" w:rsidRDefault="003D34B4" w:rsidP="003D34B4">
      <w:pPr>
        <w:rPr>
          <w:rFonts w:ascii="Times New Roman" w:hAnsi="Times New Roman" w:cs="Times New Roman"/>
          <w:color w:val="1A1A1A"/>
        </w:rPr>
      </w:pPr>
    </w:p>
    <w:p w14:paraId="66399D21" w14:textId="77777777" w:rsidR="003D34B4" w:rsidRPr="00AA55F8" w:rsidRDefault="003D34B4" w:rsidP="003D34B4">
      <w:pPr>
        <w:rPr>
          <w:rFonts w:ascii="Times New Roman" w:hAnsi="Times New Roman" w:cs="Times New Roman"/>
          <w:color w:val="1A1A1A"/>
        </w:rPr>
      </w:pPr>
      <w:r w:rsidRPr="00AA55F8">
        <w:rPr>
          <w:rFonts w:ascii="Times New Roman" w:hAnsi="Times New Roman" w:cs="Times New Roman"/>
          <w:color w:val="1A1A1A"/>
        </w:rPr>
        <w:t>President Nixon's lawyers argued that the president's tapes were protected by executive privilege</w:t>
      </w:r>
      <w:r>
        <w:rPr>
          <w:rFonts w:ascii="Times New Roman" w:hAnsi="Times New Roman" w:cs="Times New Roman"/>
          <w:color w:val="1A1A1A"/>
        </w:rPr>
        <w:t>, the</w:t>
      </w:r>
      <w:r w:rsidRPr="00AA55F8">
        <w:rPr>
          <w:rFonts w:ascii="Times New Roman" w:hAnsi="Times New Roman" w:cs="Times New Roman"/>
          <w:color w:val="1A1A1A"/>
        </w:rPr>
        <w:t xml:space="preserve"> belief that conversations between the president and his aides are </w:t>
      </w:r>
      <w:r>
        <w:rPr>
          <w:rFonts w:ascii="Times New Roman" w:hAnsi="Times New Roman" w:cs="Times New Roman"/>
          <w:color w:val="1A1A1A"/>
        </w:rPr>
        <w:t>private</w:t>
      </w:r>
      <w:r w:rsidRPr="00AA55F8">
        <w:rPr>
          <w:rFonts w:ascii="Times New Roman" w:hAnsi="Times New Roman" w:cs="Times New Roman"/>
          <w:color w:val="1A1A1A"/>
        </w:rPr>
        <w:t xml:space="preserve">. </w:t>
      </w:r>
      <w:r>
        <w:rPr>
          <w:rFonts w:ascii="Times New Roman" w:hAnsi="Times New Roman" w:cs="Times New Roman"/>
          <w:color w:val="1A1A1A"/>
        </w:rPr>
        <w:t xml:space="preserve">Nixon argued that there are times when </w:t>
      </w:r>
      <w:r w:rsidRPr="00AA55F8">
        <w:rPr>
          <w:rFonts w:ascii="Times New Roman" w:hAnsi="Times New Roman" w:cs="Times New Roman"/>
          <w:color w:val="1A1A1A"/>
        </w:rPr>
        <w:t xml:space="preserve">these discussions need to be </w:t>
      </w:r>
      <w:r>
        <w:rPr>
          <w:rFonts w:ascii="Times New Roman" w:hAnsi="Times New Roman" w:cs="Times New Roman"/>
          <w:color w:val="1A1A1A"/>
        </w:rPr>
        <w:t xml:space="preserve">kept </w:t>
      </w:r>
      <w:r w:rsidRPr="00AA55F8">
        <w:rPr>
          <w:rFonts w:ascii="Times New Roman" w:hAnsi="Times New Roman" w:cs="Times New Roman"/>
          <w:color w:val="1A1A1A"/>
        </w:rPr>
        <w:t>private to protect the country. Other times, privacy is needed to protect the advisors. They need to be able to give the president advice without worrying about being criticized by other people. That way, they can be honest with the president. Their honest opinions help the president make decisions.</w:t>
      </w:r>
    </w:p>
    <w:p w14:paraId="4B4DE4B6" w14:textId="77777777" w:rsidR="003D34B4" w:rsidRPr="00AA55F8" w:rsidRDefault="003D34B4" w:rsidP="003D34B4">
      <w:pPr>
        <w:rPr>
          <w:rFonts w:ascii="Times New Roman" w:hAnsi="Times New Roman" w:cs="Times New Roman"/>
          <w:color w:val="1A1A1A"/>
        </w:rPr>
      </w:pPr>
    </w:p>
    <w:p w14:paraId="064BFF46" w14:textId="77777777" w:rsidR="003D34B4" w:rsidRDefault="003D34B4" w:rsidP="003D34B4">
      <w:pPr>
        <w:rPr>
          <w:rFonts w:ascii="Times New Roman" w:hAnsi="Times New Roman" w:cs="Times New Roman"/>
          <w:b/>
          <w:color w:val="1A1A1A"/>
        </w:rPr>
      </w:pPr>
      <w:r w:rsidRPr="00AA55F8">
        <w:rPr>
          <w:rFonts w:ascii="Times New Roman" w:hAnsi="Times New Roman" w:cs="Times New Roman"/>
          <w:color w:val="1A1A1A"/>
        </w:rPr>
        <w:t xml:space="preserve">The lawyers </w:t>
      </w:r>
      <w:r>
        <w:rPr>
          <w:rFonts w:ascii="Times New Roman" w:hAnsi="Times New Roman" w:cs="Times New Roman"/>
          <w:color w:val="1A1A1A"/>
        </w:rPr>
        <w:t>who argued on behalf of</w:t>
      </w:r>
      <w:r w:rsidRPr="00AA55F8">
        <w:rPr>
          <w:rFonts w:ascii="Times New Roman" w:hAnsi="Times New Roman" w:cs="Times New Roman"/>
          <w:color w:val="1A1A1A"/>
        </w:rPr>
        <w:t xml:space="preserve"> the United States said that the tapes were necessary to prove that the president had committed a crime. They argued that justice in this criminal case was more important than protecting the privacy of the president and his aides. Therefore, President Nixon should turn over the tapes.</w:t>
      </w:r>
      <w:r>
        <w:rPr>
          <w:rFonts w:ascii="Times New Roman" w:hAnsi="Times New Roman" w:cs="Times New Roman"/>
          <w:b/>
          <w:color w:val="1A1A1A"/>
        </w:rPr>
        <w:br w:type="page"/>
      </w:r>
    </w:p>
    <w:p w14:paraId="2C8CDC26" w14:textId="77777777" w:rsidR="003D34B4" w:rsidRPr="00C3153B" w:rsidRDefault="003D34B4" w:rsidP="003D34B4">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U.S. Supreme Court Case Study</w:t>
      </w:r>
    </w:p>
    <w:p w14:paraId="32E66EBA" w14:textId="77777777" w:rsidR="003D34B4" w:rsidRDefault="003D34B4" w:rsidP="003D34B4">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United States v. Nixon</w:t>
      </w:r>
      <w:r w:rsidRPr="00FA69FA">
        <w:rPr>
          <w:rFonts w:ascii="Times New Roman" w:hAnsi="Times New Roman" w:cs="Times New Roman"/>
          <w:color w:val="1A1A1A"/>
        </w:rPr>
        <w:t xml:space="preserve"> | 1</w:t>
      </w:r>
      <w:r>
        <w:rPr>
          <w:rFonts w:ascii="Times New Roman" w:hAnsi="Times New Roman" w:cs="Times New Roman"/>
          <w:color w:val="1A1A1A"/>
        </w:rPr>
        <w:t>974 | Page Two</w:t>
      </w:r>
    </w:p>
    <w:p w14:paraId="4D32B601" w14:textId="79A34254" w:rsidR="003D34B4" w:rsidRDefault="003D34B4" w:rsidP="003D34B4">
      <w:pPr>
        <w:rPr>
          <w:rFonts w:ascii="Times New Roman" w:hAnsi="Times New Roman" w:cs="Times New Roman"/>
          <w:b/>
          <w:color w:val="1A1A1A"/>
        </w:rPr>
      </w:pPr>
      <w:r w:rsidRPr="0077105C">
        <w:rPr>
          <w:rFonts w:ascii="Times New Roman" w:hAnsi="Times New Roman" w:cs="Times New Roman"/>
          <w:noProof/>
          <w:color w:val="1A1A1A"/>
        </w:rPr>
        <mc:AlternateContent>
          <mc:Choice Requires="wps">
            <w:drawing>
              <wp:anchor distT="0" distB="0" distL="114300" distR="114300" simplePos="0" relativeHeight="251658240" behindDoc="0" locked="0" layoutInCell="1" allowOverlap="1" wp14:anchorId="37DE4E22" wp14:editId="4324E648">
                <wp:simplePos x="0" y="0"/>
                <wp:positionH relativeFrom="column">
                  <wp:posOffset>0</wp:posOffset>
                </wp:positionH>
                <wp:positionV relativeFrom="paragraph">
                  <wp:posOffset>182880</wp:posOffset>
                </wp:positionV>
                <wp:extent cx="6286500" cy="1143000"/>
                <wp:effectExtent l="7620" t="11430" r="11430"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683B00" w14:textId="77777777" w:rsidR="003D34B4" w:rsidRDefault="003D34B4" w:rsidP="003D34B4">
                            <w:pPr>
                              <w:rPr>
                                <w:rFonts w:ascii="Times New Roman" w:hAnsi="Times New Roman" w:cs="Times New Roman"/>
                                <w:color w:val="1D2024"/>
                              </w:rPr>
                            </w:pPr>
                            <w:r w:rsidRPr="008B4963">
                              <w:rPr>
                                <w:rFonts w:ascii="Times New Roman" w:hAnsi="Times New Roman" w:cs="Times New Roman"/>
                                <w:b/>
                                <w:color w:val="1D2024"/>
                              </w:rPr>
                              <w:t>Executive Privilege</w:t>
                            </w:r>
                            <w:r>
                              <w:rPr>
                                <w:rFonts w:ascii="Times New Roman" w:hAnsi="Times New Roman" w:cs="Times New Roman"/>
                                <w:color w:val="1D2024"/>
                              </w:rPr>
                              <w:t xml:space="preserve"> - </w:t>
                            </w:r>
                            <w:r w:rsidRPr="008B4963">
                              <w:rPr>
                                <w:rFonts w:ascii="Times New Roman" w:hAnsi="Times New Roman" w:cs="Times New Roman"/>
                                <w:color w:val="1D2024"/>
                              </w:rPr>
                              <w:t xml:space="preserve">The principle that members of the executive branch of government cannot legally be forced to </w:t>
                            </w:r>
                            <w:r>
                              <w:rPr>
                                <w:rFonts w:ascii="Times New Roman" w:hAnsi="Times New Roman" w:cs="Times New Roman"/>
                                <w:color w:val="1D2024"/>
                              </w:rPr>
                              <w:t>reveal</w:t>
                            </w:r>
                            <w:r w:rsidRPr="008B4963">
                              <w:rPr>
                                <w:rFonts w:ascii="Times New Roman" w:hAnsi="Times New Roman" w:cs="Times New Roman"/>
                                <w:color w:val="1D2024"/>
                              </w:rPr>
                              <w:t xml:space="preserve"> their confidential communications when </w:t>
                            </w:r>
                            <w:r>
                              <w:rPr>
                                <w:rFonts w:ascii="Times New Roman" w:hAnsi="Times New Roman" w:cs="Times New Roman"/>
                                <w:color w:val="1D2024"/>
                              </w:rPr>
                              <w:t xml:space="preserve">it could negatively </w:t>
                            </w:r>
                            <w:r w:rsidRPr="008B4963">
                              <w:rPr>
                                <w:rFonts w:ascii="Times New Roman" w:hAnsi="Times New Roman" w:cs="Times New Roman"/>
                                <w:color w:val="1D2024"/>
                              </w:rPr>
                              <w:t>affect the operations or procedures of the executive branch.</w:t>
                            </w:r>
                          </w:p>
                          <w:p w14:paraId="47AC683C" w14:textId="77777777" w:rsidR="003D34B4" w:rsidRPr="00BA3471" w:rsidRDefault="003D34B4" w:rsidP="003D34B4">
                            <w:pPr>
                              <w:rPr>
                                <w:rFonts w:ascii="Times New Roman" w:hAnsi="Times New Roman" w:cs="Times New Roman"/>
                                <w:color w:val="1D2024"/>
                              </w:rPr>
                            </w:pPr>
                            <w:r>
                              <w:rPr>
                                <w:rFonts w:ascii="Times New Roman" w:hAnsi="Times New Roman" w:cs="Times New Roman"/>
                                <w:color w:val="1D2024"/>
                              </w:rPr>
                              <w:t xml:space="preserve">The term executive privilege is not in the Constitution. </w:t>
                            </w:r>
                            <w:proofErr w:type="gramStart"/>
                            <w:r>
                              <w:rPr>
                                <w:rFonts w:ascii="Times New Roman" w:hAnsi="Times New Roman" w:cs="Times New Roman"/>
                                <w:color w:val="1D2024"/>
                              </w:rPr>
                              <w:t>However</w:t>
                            </w:r>
                            <w:proofErr w:type="gramEnd"/>
                            <w:r>
                              <w:rPr>
                                <w:rFonts w:ascii="Times New Roman" w:hAnsi="Times New Roman" w:cs="Times New Roman"/>
                                <w:color w:val="1D2024"/>
                              </w:rPr>
                              <w:t xml:space="preserve"> the concept of separation of powers, the idea that each branch has separate and distinct functions and powers, is expressed through the role and function of each branch as outlined in Articles I, II, and III of the Constitution.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DE4E22" id="_x0000_t202" coordsize="21600,21600" o:spt="202" path="m,l,21600r21600,l21600,xe">
                <v:stroke joinstyle="miter"/>
                <v:path gradientshapeok="t" o:connecttype="rect"/>
              </v:shapetype>
              <v:shape id="Text Box 1" o:spid="_x0000_s1026" type="#_x0000_t202" style="position:absolute;margin-left:0;margin-top:14.4pt;width:49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" filled="f">
                <v:textbox>
                  <w:txbxContent>
                    <w:p w14:paraId="66683B00" w14:textId="77777777" w:rsidR="003D34B4" w:rsidRDefault="003D34B4" w:rsidP="003D34B4">
                      <w:pPr>
                        <w:rPr>
                          <w:rFonts w:ascii="Times New Roman" w:hAnsi="Times New Roman" w:cs="Times New Roman"/>
                          <w:color w:val="1D2024"/>
                        </w:rPr>
                      </w:pPr>
                      <w:r w:rsidRPr="008B4963">
                        <w:rPr>
                          <w:rFonts w:ascii="Times New Roman" w:hAnsi="Times New Roman" w:cs="Times New Roman"/>
                          <w:b/>
                          <w:color w:val="1D2024"/>
                        </w:rPr>
                        <w:t>Executive Privilege</w:t>
                      </w:r>
                      <w:r>
                        <w:rPr>
                          <w:rFonts w:ascii="Times New Roman" w:hAnsi="Times New Roman" w:cs="Times New Roman"/>
                          <w:color w:val="1D2024"/>
                        </w:rPr>
                        <w:t xml:space="preserve"> - </w:t>
                      </w:r>
                      <w:r w:rsidRPr="008B4963">
                        <w:rPr>
                          <w:rFonts w:ascii="Times New Roman" w:hAnsi="Times New Roman" w:cs="Times New Roman"/>
                          <w:color w:val="1D2024"/>
                        </w:rPr>
                        <w:t xml:space="preserve">The principle that members of the executive branch of government cannot legally be forced to </w:t>
                      </w:r>
                      <w:r>
                        <w:rPr>
                          <w:rFonts w:ascii="Times New Roman" w:hAnsi="Times New Roman" w:cs="Times New Roman"/>
                          <w:color w:val="1D2024"/>
                        </w:rPr>
                        <w:t>reveal</w:t>
                      </w:r>
                      <w:r w:rsidRPr="008B4963">
                        <w:rPr>
                          <w:rFonts w:ascii="Times New Roman" w:hAnsi="Times New Roman" w:cs="Times New Roman"/>
                          <w:color w:val="1D2024"/>
                        </w:rPr>
                        <w:t xml:space="preserve"> their confidential communications when </w:t>
                      </w:r>
                      <w:r>
                        <w:rPr>
                          <w:rFonts w:ascii="Times New Roman" w:hAnsi="Times New Roman" w:cs="Times New Roman"/>
                          <w:color w:val="1D2024"/>
                        </w:rPr>
                        <w:t xml:space="preserve">it could negatively </w:t>
                      </w:r>
                      <w:r w:rsidRPr="008B4963">
                        <w:rPr>
                          <w:rFonts w:ascii="Times New Roman" w:hAnsi="Times New Roman" w:cs="Times New Roman"/>
                          <w:color w:val="1D2024"/>
                        </w:rPr>
                        <w:t>affect the operations or procedures of the executive branch.</w:t>
                      </w:r>
                    </w:p>
                    <w:p w14:paraId="47AC683C" w14:textId="77777777" w:rsidR="003D34B4" w:rsidRPr="00BA3471" w:rsidRDefault="003D34B4" w:rsidP="003D34B4">
                      <w:pPr>
                        <w:rPr>
                          <w:rFonts w:ascii="Times New Roman" w:hAnsi="Times New Roman" w:cs="Times New Roman"/>
                          <w:color w:val="1D2024"/>
                        </w:rPr>
                      </w:pPr>
                      <w:r>
                        <w:rPr>
                          <w:rFonts w:ascii="Times New Roman" w:hAnsi="Times New Roman" w:cs="Times New Roman"/>
                          <w:color w:val="1D2024"/>
                        </w:rPr>
                        <w:t xml:space="preserve">The term executive privilege is not in the Constitution. </w:t>
                      </w:r>
                      <w:proofErr w:type="gramStart"/>
                      <w:r>
                        <w:rPr>
                          <w:rFonts w:ascii="Times New Roman" w:hAnsi="Times New Roman" w:cs="Times New Roman"/>
                          <w:color w:val="1D2024"/>
                        </w:rPr>
                        <w:t>However</w:t>
                      </w:r>
                      <w:proofErr w:type="gramEnd"/>
                      <w:r>
                        <w:rPr>
                          <w:rFonts w:ascii="Times New Roman" w:hAnsi="Times New Roman" w:cs="Times New Roman"/>
                          <w:color w:val="1D2024"/>
                        </w:rPr>
                        <w:t xml:space="preserve"> the concept of separation of powers, the idea that each branch has separate and distinct functions and powers, is expressed through the role and function of each branch as outlined in Articles I, II, and III of the Constitution. </w:t>
                      </w:r>
                    </w:p>
                  </w:txbxContent>
                </v:textbox>
                <w10:wrap type="square"/>
              </v:shape>
            </w:pict>
          </mc:Fallback>
        </mc:AlternateContent>
      </w:r>
      <w:r w:rsidRPr="001B5B53">
        <w:rPr>
          <w:rFonts w:ascii="Times New Roman" w:hAnsi="Times New Roman" w:cs="Times New Roman"/>
          <w:b/>
          <w:color w:val="1A1A1A"/>
        </w:rPr>
        <w:t>Constitutional Principle</w:t>
      </w:r>
      <w:r>
        <w:rPr>
          <w:rFonts w:ascii="Times New Roman" w:hAnsi="Times New Roman" w:cs="Times New Roman"/>
          <w:b/>
          <w:color w:val="1A1A1A"/>
        </w:rPr>
        <w:t xml:space="preserve"> Related to the Case</w:t>
      </w:r>
    </w:p>
    <w:p w14:paraId="2D7D1570" w14:textId="77777777" w:rsidR="003D34B4" w:rsidRPr="006309C5" w:rsidRDefault="003D34B4" w:rsidP="003D34B4">
      <w:pPr>
        <w:rPr>
          <w:rFonts w:ascii="Times New Roman" w:hAnsi="Times New Roman" w:cs="Times New Roman"/>
          <w:b/>
          <w:color w:val="1A1A1A"/>
        </w:rPr>
      </w:pPr>
    </w:p>
    <w:p w14:paraId="32AC31B2" w14:textId="77777777" w:rsidR="003D34B4" w:rsidRDefault="003D34B4" w:rsidP="003D34B4">
      <w:pPr>
        <w:rPr>
          <w:rFonts w:ascii="Times New Roman" w:hAnsi="Times New Roman" w:cs="Times New Roman"/>
          <w:b/>
          <w:color w:val="1D2024"/>
        </w:rPr>
      </w:pPr>
      <w:r w:rsidRPr="001B5B53">
        <w:rPr>
          <w:rFonts w:ascii="Times New Roman" w:hAnsi="Times New Roman" w:cs="Times New Roman"/>
          <w:b/>
          <w:color w:val="1D2024"/>
        </w:rPr>
        <w:t xml:space="preserve">Decision &amp; Impact </w:t>
      </w:r>
    </w:p>
    <w:p w14:paraId="12FB427F" w14:textId="77777777" w:rsidR="003D34B4" w:rsidRPr="001D2E9D" w:rsidRDefault="003D34B4" w:rsidP="003D34B4">
      <w:pPr>
        <w:rPr>
          <w:rFonts w:ascii="Times New Roman" w:hAnsi="Times New Roman" w:cs="Times New Roman"/>
          <w:color w:val="1A1A1A"/>
        </w:rPr>
      </w:pPr>
      <w:r w:rsidRPr="001D2E9D">
        <w:rPr>
          <w:rFonts w:ascii="Times New Roman" w:hAnsi="Times New Roman" w:cs="Times New Roman"/>
          <w:color w:val="1A1A1A"/>
        </w:rPr>
        <w:t>In a unanimous decision, the Court ruled in favor of the United States and against Preside</w:t>
      </w:r>
      <w:r>
        <w:rPr>
          <w:rFonts w:ascii="Times New Roman" w:hAnsi="Times New Roman" w:cs="Times New Roman"/>
          <w:color w:val="1A1A1A"/>
        </w:rPr>
        <w:t>nt Nixon.  Chief Justice Burger</w:t>
      </w:r>
      <w:r w:rsidRPr="001D2E9D">
        <w:rPr>
          <w:rFonts w:ascii="Times New Roman" w:hAnsi="Times New Roman" w:cs="Times New Roman"/>
          <w:color w:val="1A1A1A"/>
        </w:rPr>
        <w:t xml:space="preserve"> </w:t>
      </w:r>
      <w:r>
        <w:rPr>
          <w:rFonts w:ascii="Times New Roman" w:hAnsi="Times New Roman" w:cs="Times New Roman"/>
          <w:color w:val="1A1A1A"/>
        </w:rPr>
        <w:t>wrote the opinion for the Court</w:t>
      </w:r>
      <w:r w:rsidRPr="001D2E9D">
        <w:rPr>
          <w:rFonts w:ascii="Times New Roman" w:hAnsi="Times New Roman" w:cs="Times New Roman"/>
          <w:color w:val="1A1A1A"/>
        </w:rPr>
        <w:t xml:space="preserve"> </w:t>
      </w:r>
      <w:r>
        <w:rPr>
          <w:rFonts w:ascii="Times New Roman" w:hAnsi="Times New Roman" w:cs="Times New Roman"/>
          <w:color w:val="1A1A1A"/>
        </w:rPr>
        <w:t>and</w:t>
      </w:r>
      <w:r w:rsidRPr="001D2E9D">
        <w:rPr>
          <w:rFonts w:ascii="Times New Roman" w:hAnsi="Times New Roman" w:cs="Times New Roman"/>
          <w:color w:val="1A1A1A"/>
        </w:rPr>
        <w:t xml:space="preserve"> concluded that presidents do enjoy a constitutionally protected executive privilege,</w:t>
      </w:r>
      <w:r>
        <w:rPr>
          <w:rFonts w:ascii="Times New Roman" w:hAnsi="Times New Roman" w:cs="Times New Roman"/>
          <w:color w:val="1A1A1A"/>
        </w:rPr>
        <w:t xml:space="preserve"> but that the privilege was limited</w:t>
      </w:r>
      <w:r w:rsidRPr="001D2E9D">
        <w:rPr>
          <w:rFonts w:ascii="Times New Roman" w:hAnsi="Times New Roman" w:cs="Times New Roman"/>
          <w:color w:val="1A1A1A"/>
        </w:rPr>
        <w:t>.  The Court decided that</w:t>
      </w:r>
      <w:r>
        <w:rPr>
          <w:rFonts w:ascii="Times New Roman" w:hAnsi="Times New Roman" w:cs="Times New Roman"/>
          <w:color w:val="1A1A1A"/>
        </w:rPr>
        <w:t>,</w:t>
      </w:r>
      <w:r w:rsidRPr="001D2E9D">
        <w:rPr>
          <w:rFonts w:ascii="Times New Roman" w:hAnsi="Times New Roman" w:cs="Times New Roman"/>
          <w:color w:val="1A1A1A"/>
        </w:rPr>
        <w:t xml:space="preserve"> in this case, the President’s interest in keeping his communications secret was </w:t>
      </w:r>
      <w:r>
        <w:rPr>
          <w:rFonts w:ascii="Times New Roman" w:hAnsi="Times New Roman" w:cs="Times New Roman"/>
          <w:color w:val="1A1A1A"/>
        </w:rPr>
        <w:t xml:space="preserve">not more important than </w:t>
      </w:r>
      <w:r w:rsidRPr="001D2E9D">
        <w:rPr>
          <w:rFonts w:ascii="Times New Roman" w:hAnsi="Times New Roman" w:cs="Times New Roman"/>
          <w:color w:val="1A1A1A"/>
        </w:rPr>
        <w:t>p</w:t>
      </w:r>
      <w:r>
        <w:rPr>
          <w:rFonts w:ascii="Times New Roman" w:hAnsi="Times New Roman" w:cs="Times New Roman"/>
          <w:color w:val="1A1A1A"/>
        </w:rPr>
        <w:t xml:space="preserve">roviding a fair trial with all available facts. </w:t>
      </w:r>
    </w:p>
    <w:p w14:paraId="4C32CAE4" w14:textId="77777777" w:rsidR="003D34B4" w:rsidRPr="001D2E9D" w:rsidRDefault="003D34B4" w:rsidP="003D34B4">
      <w:pPr>
        <w:rPr>
          <w:rFonts w:ascii="Times New Roman" w:hAnsi="Times New Roman" w:cs="Times New Roman"/>
          <w:color w:val="1A1A1A"/>
        </w:rPr>
      </w:pPr>
    </w:p>
    <w:p w14:paraId="539E74FA" w14:textId="77777777" w:rsidR="003D34B4" w:rsidRPr="001D2E9D" w:rsidRDefault="003D34B4" w:rsidP="003D34B4">
      <w:pPr>
        <w:rPr>
          <w:rFonts w:ascii="Times New Roman" w:hAnsi="Times New Roman" w:cs="Times New Roman"/>
          <w:color w:val="1A1A1A"/>
        </w:rPr>
      </w:pPr>
      <w:r w:rsidRPr="001D2E9D">
        <w:rPr>
          <w:rFonts w:ascii="Times New Roman" w:hAnsi="Times New Roman" w:cs="Times New Roman"/>
          <w:color w:val="1A1A1A"/>
        </w:rPr>
        <w:t xml:space="preserve">President Nixon’s attorneys first argued that the </w:t>
      </w:r>
      <w:r>
        <w:rPr>
          <w:rFonts w:ascii="Times New Roman" w:hAnsi="Times New Roman" w:cs="Times New Roman"/>
          <w:color w:val="1A1A1A"/>
        </w:rPr>
        <w:t>concept</w:t>
      </w:r>
      <w:r w:rsidRPr="001D2E9D">
        <w:rPr>
          <w:rFonts w:ascii="Times New Roman" w:hAnsi="Times New Roman" w:cs="Times New Roman"/>
          <w:color w:val="1A1A1A"/>
        </w:rPr>
        <w:t xml:space="preserve"> of separation of powers prevented the Supreme Court from hearing </w:t>
      </w:r>
      <w:r>
        <w:rPr>
          <w:rFonts w:ascii="Times New Roman" w:hAnsi="Times New Roman" w:cs="Times New Roman"/>
          <w:color w:val="1A1A1A"/>
        </w:rPr>
        <w:t>this case at all.  They claimed</w:t>
      </w:r>
      <w:r w:rsidRPr="001D2E9D">
        <w:rPr>
          <w:rFonts w:ascii="Times New Roman" w:hAnsi="Times New Roman" w:cs="Times New Roman"/>
          <w:color w:val="1A1A1A"/>
        </w:rPr>
        <w:t xml:space="preserve"> that</w:t>
      </w:r>
      <w:r>
        <w:rPr>
          <w:rFonts w:ascii="Times New Roman" w:hAnsi="Times New Roman" w:cs="Times New Roman"/>
          <w:color w:val="1A1A1A"/>
        </w:rPr>
        <w:t>,</w:t>
      </w:r>
      <w:r w:rsidRPr="001D2E9D">
        <w:rPr>
          <w:rFonts w:ascii="Times New Roman" w:hAnsi="Times New Roman" w:cs="Times New Roman"/>
          <w:color w:val="1A1A1A"/>
        </w:rPr>
        <w:t xml:space="preserve"> because the judicial and executive branches are separate, each with its own functions, the judicial branch should not be allowed to interfere with the functioning of the executive branch.  The Court rejected this argument, responding that the case raised a constitutional question, and therefore clearly fell within the functions of the judicial branch as interpreter of the Constitution.  To support this ruling, the justices cited the Court’s decision in </w:t>
      </w:r>
      <w:r w:rsidRPr="00004A15">
        <w:rPr>
          <w:rFonts w:ascii="Times New Roman" w:hAnsi="Times New Roman" w:cs="Times New Roman"/>
          <w:i/>
          <w:color w:val="1A1A1A"/>
        </w:rPr>
        <w:t>Marbury v. Madison</w:t>
      </w:r>
      <w:r>
        <w:rPr>
          <w:rFonts w:ascii="Times New Roman" w:hAnsi="Times New Roman" w:cs="Times New Roman"/>
          <w:color w:val="1A1A1A"/>
        </w:rPr>
        <w:t xml:space="preserve">, in which the Court declared </w:t>
      </w:r>
      <w:r w:rsidRPr="001D2E9D">
        <w:rPr>
          <w:rFonts w:ascii="Times New Roman" w:hAnsi="Times New Roman" w:cs="Times New Roman"/>
          <w:color w:val="1A1A1A"/>
        </w:rPr>
        <w:t>that “it is the province and duty of the judicial department to say what the law is.”</w:t>
      </w:r>
    </w:p>
    <w:p w14:paraId="00FA8719" w14:textId="77777777" w:rsidR="003D34B4" w:rsidRPr="001D2E9D" w:rsidRDefault="003D34B4" w:rsidP="003D34B4">
      <w:pPr>
        <w:rPr>
          <w:rFonts w:ascii="Times New Roman" w:hAnsi="Times New Roman" w:cs="Times New Roman"/>
          <w:color w:val="1A1A1A"/>
        </w:rPr>
      </w:pPr>
    </w:p>
    <w:p w14:paraId="261D6941" w14:textId="77777777" w:rsidR="003D34B4" w:rsidRPr="001D2E9D" w:rsidRDefault="003D34B4" w:rsidP="003D34B4">
      <w:pPr>
        <w:rPr>
          <w:rFonts w:ascii="Times New Roman" w:hAnsi="Times New Roman" w:cs="Times New Roman"/>
          <w:color w:val="1A1A1A"/>
        </w:rPr>
      </w:pPr>
      <w:r w:rsidRPr="001D2E9D">
        <w:rPr>
          <w:rFonts w:ascii="Times New Roman" w:hAnsi="Times New Roman" w:cs="Times New Roman"/>
          <w:color w:val="1A1A1A"/>
        </w:rPr>
        <w:t>President Nixon’s lawyers also a</w:t>
      </w:r>
      <w:r>
        <w:rPr>
          <w:rFonts w:ascii="Times New Roman" w:hAnsi="Times New Roman" w:cs="Times New Roman"/>
          <w:color w:val="1A1A1A"/>
        </w:rPr>
        <w:t>rgued</w:t>
      </w:r>
      <w:r w:rsidRPr="001D2E9D">
        <w:rPr>
          <w:rFonts w:ascii="Times New Roman" w:hAnsi="Times New Roman" w:cs="Times New Roman"/>
          <w:color w:val="1A1A1A"/>
        </w:rPr>
        <w:t xml:space="preserve"> that the Court should find the president was entitled to absolute executive privilege.  This meant that he could not be forced to reveal any of his confidential com</w:t>
      </w:r>
      <w:r>
        <w:rPr>
          <w:rFonts w:ascii="Times New Roman" w:hAnsi="Times New Roman" w:cs="Times New Roman"/>
          <w:color w:val="1A1A1A"/>
        </w:rPr>
        <w:t xml:space="preserve">munications unless he chose to. </w:t>
      </w:r>
      <w:r w:rsidRPr="001D2E9D">
        <w:rPr>
          <w:rFonts w:ascii="Times New Roman" w:hAnsi="Times New Roman" w:cs="Times New Roman"/>
          <w:color w:val="1A1A1A"/>
        </w:rPr>
        <w:t>The Court acknowledged that the president was entitled t</w:t>
      </w:r>
      <w:r>
        <w:rPr>
          <w:rFonts w:ascii="Times New Roman" w:hAnsi="Times New Roman" w:cs="Times New Roman"/>
          <w:color w:val="1A1A1A"/>
        </w:rPr>
        <w:t xml:space="preserve">o a degree of executive </w:t>
      </w:r>
      <w:proofErr w:type="gramStart"/>
      <w:r>
        <w:rPr>
          <w:rFonts w:ascii="Times New Roman" w:hAnsi="Times New Roman" w:cs="Times New Roman"/>
          <w:color w:val="1A1A1A"/>
        </w:rPr>
        <w:t>privilege</w:t>
      </w:r>
      <w:proofErr w:type="gramEnd"/>
      <w:r>
        <w:rPr>
          <w:rFonts w:ascii="Times New Roman" w:hAnsi="Times New Roman" w:cs="Times New Roman"/>
          <w:color w:val="1A1A1A"/>
        </w:rPr>
        <w:t xml:space="preserve"> but t</w:t>
      </w:r>
      <w:r w:rsidRPr="001D2E9D">
        <w:rPr>
          <w:rFonts w:ascii="Times New Roman" w:hAnsi="Times New Roman" w:cs="Times New Roman"/>
          <w:color w:val="1A1A1A"/>
        </w:rPr>
        <w:t xml:space="preserve">his privilege was </w:t>
      </w:r>
      <w:r>
        <w:rPr>
          <w:rFonts w:ascii="Times New Roman" w:hAnsi="Times New Roman" w:cs="Times New Roman"/>
          <w:color w:val="1A1A1A"/>
        </w:rPr>
        <w:t xml:space="preserve">limited.  In this case, </w:t>
      </w:r>
      <w:r w:rsidRPr="001D2E9D">
        <w:rPr>
          <w:rFonts w:ascii="Times New Roman" w:hAnsi="Times New Roman" w:cs="Times New Roman"/>
          <w:color w:val="1A1A1A"/>
        </w:rPr>
        <w:t>President Nixon</w:t>
      </w:r>
      <w:r>
        <w:rPr>
          <w:rFonts w:ascii="Times New Roman" w:hAnsi="Times New Roman" w:cs="Times New Roman"/>
          <w:color w:val="1A1A1A"/>
        </w:rPr>
        <w:t>’s</w:t>
      </w:r>
      <w:r w:rsidRPr="001D2E9D">
        <w:rPr>
          <w:rFonts w:ascii="Times New Roman" w:hAnsi="Times New Roman" w:cs="Times New Roman"/>
          <w:color w:val="1A1A1A"/>
        </w:rPr>
        <w:t xml:space="preserve"> </w:t>
      </w:r>
      <w:r>
        <w:rPr>
          <w:rFonts w:ascii="Times New Roman" w:hAnsi="Times New Roman" w:cs="Times New Roman"/>
          <w:color w:val="1A1A1A"/>
        </w:rPr>
        <w:t xml:space="preserve">interest </w:t>
      </w:r>
      <w:r w:rsidRPr="001D2E9D">
        <w:rPr>
          <w:rFonts w:ascii="Times New Roman" w:hAnsi="Times New Roman" w:cs="Times New Roman"/>
          <w:color w:val="1A1A1A"/>
        </w:rPr>
        <w:t>in keeping his communications secret conflicted with the interests of the judicial branch in providing a full and fair tri</w:t>
      </w:r>
      <w:r>
        <w:rPr>
          <w:rFonts w:ascii="Times New Roman" w:hAnsi="Times New Roman" w:cs="Times New Roman"/>
          <w:color w:val="1A1A1A"/>
        </w:rPr>
        <w:t xml:space="preserve">al.  A fair trial required release </w:t>
      </w:r>
      <w:r w:rsidRPr="001D2E9D">
        <w:rPr>
          <w:rFonts w:ascii="Times New Roman" w:hAnsi="Times New Roman" w:cs="Times New Roman"/>
          <w:color w:val="1A1A1A"/>
        </w:rPr>
        <w:t>of all facts and relevant in</w:t>
      </w:r>
      <w:r>
        <w:rPr>
          <w:rFonts w:ascii="Times New Roman" w:hAnsi="Times New Roman" w:cs="Times New Roman"/>
          <w:color w:val="1A1A1A"/>
        </w:rPr>
        <w:t>formation. The justices argued</w:t>
      </w:r>
      <w:r w:rsidRPr="001D2E9D">
        <w:rPr>
          <w:rFonts w:ascii="Times New Roman" w:hAnsi="Times New Roman" w:cs="Times New Roman"/>
          <w:color w:val="1A1A1A"/>
        </w:rPr>
        <w:t xml:space="preserve"> that the interests of the president must be balanced against the interests of the judicial branch when these </w:t>
      </w:r>
      <w:proofErr w:type="gramStart"/>
      <w:r w:rsidRPr="001D2E9D">
        <w:rPr>
          <w:rFonts w:ascii="Times New Roman" w:hAnsi="Times New Roman" w:cs="Times New Roman"/>
          <w:color w:val="1A1A1A"/>
        </w:rPr>
        <w:t>interests</w:t>
      </w:r>
      <w:proofErr w:type="gramEnd"/>
      <w:r w:rsidRPr="001D2E9D">
        <w:rPr>
          <w:rFonts w:ascii="Times New Roman" w:hAnsi="Times New Roman" w:cs="Times New Roman"/>
          <w:color w:val="1A1A1A"/>
        </w:rPr>
        <w:t xml:space="preserve"> conflict.</w:t>
      </w:r>
    </w:p>
    <w:p w14:paraId="515BABAB" w14:textId="77777777" w:rsidR="003D34B4" w:rsidRPr="001D2E9D" w:rsidRDefault="003D34B4" w:rsidP="003D34B4">
      <w:pPr>
        <w:rPr>
          <w:rFonts w:ascii="Times New Roman" w:hAnsi="Times New Roman" w:cs="Times New Roman"/>
          <w:color w:val="1A1A1A"/>
        </w:rPr>
      </w:pPr>
    </w:p>
    <w:p w14:paraId="44D5A848" w14:textId="77777777" w:rsidR="003D34B4" w:rsidRPr="00BA3471" w:rsidRDefault="003D34B4" w:rsidP="003D34B4">
      <w:pPr>
        <w:rPr>
          <w:rFonts w:ascii="Times New Roman" w:hAnsi="Times New Roman" w:cs="Times New Roman"/>
          <w:color w:val="1A1A1A"/>
        </w:rPr>
      </w:pPr>
      <w:r>
        <w:rPr>
          <w:rFonts w:ascii="Times New Roman" w:hAnsi="Times New Roman" w:cs="Times New Roman"/>
          <w:color w:val="1A1A1A"/>
        </w:rPr>
        <w:t xml:space="preserve">This case was the first time that the Supreme Court </w:t>
      </w:r>
      <w:r w:rsidRPr="0068776C">
        <w:rPr>
          <w:rFonts w:ascii="Times New Roman" w:hAnsi="Times New Roman" w:cs="Times New Roman"/>
          <w:color w:val="1A1A1A"/>
        </w:rPr>
        <w:t>provide</w:t>
      </w:r>
      <w:r>
        <w:rPr>
          <w:rFonts w:ascii="Times New Roman" w:hAnsi="Times New Roman" w:cs="Times New Roman"/>
          <w:color w:val="1A1A1A"/>
        </w:rPr>
        <w:t>d a limitation to the executive b</w:t>
      </w:r>
      <w:r w:rsidRPr="0068776C">
        <w:rPr>
          <w:rFonts w:ascii="Times New Roman" w:hAnsi="Times New Roman" w:cs="Times New Roman"/>
          <w:color w:val="1A1A1A"/>
        </w:rPr>
        <w:t xml:space="preserve">ranch by restricting the powers </w:t>
      </w:r>
      <w:r>
        <w:rPr>
          <w:rFonts w:ascii="Times New Roman" w:hAnsi="Times New Roman" w:cs="Times New Roman"/>
          <w:color w:val="1A1A1A"/>
        </w:rPr>
        <w:t>that the president can use. This case set the precedent that being p</w:t>
      </w:r>
      <w:r w:rsidRPr="0068776C">
        <w:rPr>
          <w:rFonts w:ascii="Times New Roman" w:hAnsi="Times New Roman" w:cs="Times New Roman"/>
          <w:color w:val="1A1A1A"/>
        </w:rPr>
        <w:t xml:space="preserve">resident does not </w:t>
      </w:r>
      <w:r>
        <w:rPr>
          <w:rFonts w:ascii="Times New Roman" w:hAnsi="Times New Roman" w:cs="Times New Roman"/>
          <w:color w:val="1A1A1A"/>
        </w:rPr>
        <w:t>make</w:t>
      </w:r>
      <w:r w:rsidRPr="0068776C">
        <w:rPr>
          <w:rFonts w:ascii="Times New Roman" w:hAnsi="Times New Roman" w:cs="Times New Roman"/>
          <w:color w:val="1A1A1A"/>
        </w:rPr>
        <w:t xml:space="preserve"> </w:t>
      </w:r>
      <w:r>
        <w:rPr>
          <w:rFonts w:ascii="Times New Roman" w:hAnsi="Times New Roman" w:cs="Times New Roman"/>
          <w:color w:val="1A1A1A"/>
        </w:rPr>
        <w:t>one above the</w:t>
      </w:r>
      <w:r w:rsidRPr="0068776C">
        <w:rPr>
          <w:rFonts w:ascii="Times New Roman" w:hAnsi="Times New Roman" w:cs="Times New Roman"/>
          <w:color w:val="1A1A1A"/>
        </w:rPr>
        <w:t xml:space="preserve"> law. </w:t>
      </w:r>
    </w:p>
    <w:p w14:paraId="53A5BC8E" w14:textId="77777777" w:rsidR="003D34B4" w:rsidRDefault="003D34B4" w:rsidP="003D34B4">
      <w:pPr>
        <w:rPr>
          <w:rFonts w:ascii="Times New Roman" w:hAnsi="Times New Roman" w:cs="Times New Roman"/>
          <w:color w:val="1A1A1A"/>
        </w:rPr>
      </w:pPr>
    </w:p>
    <w:p w14:paraId="159B1BB1" w14:textId="0734791F" w:rsidR="004912B1" w:rsidRDefault="004912B1" w:rsidP="003D34B4">
      <w:bookmarkStart w:id="0" w:name="_GoBack"/>
      <w:bookmarkEnd w:id="0"/>
    </w:p>
    <w:sectPr w:rsidR="00491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4B4"/>
    <w:rsid w:val="003D34B4"/>
    <w:rsid w:val="00491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922C"/>
  <w15:chartTrackingRefBased/>
  <w15:docId w15:val="{BC3C39A5-6C54-404A-A312-DB574828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34B4"/>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3D3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efreedictionary.com/executive+privile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stitution.laws.com/supreme-court-decisions/major-cases-us-v-nixon" TargetMode="External"/><Relationship Id="rId5" Type="http://schemas.openxmlformats.org/officeDocument/2006/relationships/hyperlink" Target="http://www.streetlaw.org/en/landmark/cases/united_states_v_nixon" TargetMode="External"/><Relationship Id="rId4" Type="http://schemas.openxmlformats.org/officeDocument/2006/relationships/hyperlink" Target="http://www.oyez.org/cases/1970-1979/1974/1974_73_176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Fisher</dc:creator>
  <cp:keywords/>
  <dc:description/>
  <cp:lastModifiedBy>Andrew Fisher</cp:lastModifiedBy>
  <cp:revision>1</cp:revision>
  <dcterms:created xsi:type="dcterms:W3CDTF">2020-03-03T16:49:00Z</dcterms:created>
  <dcterms:modified xsi:type="dcterms:W3CDTF">2020-03-03T16:50:00Z</dcterms:modified>
</cp:coreProperties>
</file>